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F977C" w14:textId="77777777" w:rsidR="004B0998" w:rsidRPr="007C56B4" w:rsidRDefault="004B0998" w:rsidP="00D84CEC">
      <w:pPr>
        <w:spacing w:after="0" w:line="240" w:lineRule="auto"/>
        <w:ind w:firstLine="567"/>
        <w:jc w:val="center"/>
        <w:rPr>
          <w:rFonts w:ascii="Times New Roman" w:hAnsi="Times New Roman"/>
          <w:b/>
          <w:sz w:val="28"/>
          <w:szCs w:val="28"/>
        </w:rPr>
      </w:pPr>
      <w:r w:rsidRPr="007C56B4">
        <w:rPr>
          <w:rFonts w:ascii="Times New Roman" w:hAnsi="Times New Roman"/>
          <w:noProof/>
          <w:lang w:eastAsia="ru-RU"/>
        </w:rPr>
        <w:drawing>
          <wp:inline distT="0" distB="0" distL="0" distR="0" wp14:anchorId="02AA5D1A" wp14:editId="5CC251BC">
            <wp:extent cx="429260" cy="612140"/>
            <wp:effectExtent l="19050" t="0" r="889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cstate="print"/>
                    <a:srcRect/>
                    <a:stretch>
                      <a:fillRect/>
                    </a:stretch>
                  </pic:blipFill>
                  <pic:spPr bwMode="auto">
                    <a:xfrm>
                      <a:off x="0" y="0"/>
                      <a:ext cx="429260" cy="612140"/>
                    </a:xfrm>
                    <a:prstGeom prst="rect">
                      <a:avLst/>
                    </a:prstGeom>
                    <a:noFill/>
                    <a:ln w="9525">
                      <a:noFill/>
                      <a:miter lim="800000"/>
                      <a:headEnd/>
                      <a:tailEnd/>
                    </a:ln>
                  </pic:spPr>
                </pic:pic>
              </a:graphicData>
            </a:graphic>
          </wp:inline>
        </w:drawing>
      </w:r>
    </w:p>
    <w:p w14:paraId="146333C9" w14:textId="77777777" w:rsidR="004B0998" w:rsidRPr="007C56B4" w:rsidRDefault="004B0998" w:rsidP="00D84CEC">
      <w:pPr>
        <w:spacing w:after="0" w:line="240" w:lineRule="auto"/>
        <w:ind w:firstLine="567"/>
        <w:jc w:val="center"/>
        <w:rPr>
          <w:rFonts w:ascii="Times New Roman" w:hAnsi="Times New Roman"/>
          <w:b/>
          <w:sz w:val="28"/>
          <w:szCs w:val="28"/>
        </w:rPr>
      </w:pPr>
      <w:r w:rsidRPr="007C56B4">
        <w:rPr>
          <w:rFonts w:ascii="Times New Roman" w:hAnsi="Times New Roman"/>
          <w:b/>
          <w:sz w:val="28"/>
          <w:szCs w:val="28"/>
        </w:rPr>
        <w:t>УКРАЇНА</w:t>
      </w:r>
    </w:p>
    <w:p w14:paraId="3CC6614A" w14:textId="77777777" w:rsidR="004B0998" w:rsidRPr="007C56B4" w:rsidRDefault="004B0998" w:rsidP="00D84CEC">
      <w:pPr>
        <w:spacing w:after="0" w:line="240" w:lineRule="auto"/>
        <w:ind w:firstLine="567"/>
        <w:jc w:val="center"/>
        <w:rPr>
          <w:rFonts w:ascii="Times New Roman" w:hAnsi="Times New Roman"/>
          <w:b/>
          <w:sz w:val="28"/>
          <w:szCs w:val="28"/>
        </w:rPr>
      </w:pPr>
      <w:r w:rsidRPr="007C56B4">
        <w:rPr>
          <w:rFonts w:ascii="Times New Roman" w:hAnsi="Times New Roman"/>
          <w:b/>
          <w:sz w:val="28"/>
          <w:szCs w:val="28"/>
        </w:rPr>
        <w:t>ПОГРЕБИЩЕНСЬКА МІСЬКА РАДА</w:t>
      </w:r>
    </w:p>
    <w:p w14:paraId="218F215C" w14:textId="77777777" w:rsidR="004B0998" w:rsidRPr="007C56B4" w:rsidRDefault="004B0998" w:rsidP="00D84CEC">
      <w:pPr>
        <w:spacing w:after="0" w:line="240" w:lineRule="auto"/>
        <w:ind w:firstLine="567"/>
        <w:jc w:val="center"/>
        <w:rPr>
          <w:rFonts w:ascii="Times New Roman" w:hAnsi="Times New Roman"/>
          <w:b/>
          <w:sz w:val="28"/>
          <w:szCs w:val="28"/>
        </w:rPr>
      </w:pPr>
      <w:r w:rsidRPr="007C56B4">
        <w:rPr>
          <w:rFonts w:ascii="Times New Roman" w:hAnsi="Times New Roman"/>
          <w:b/>
          <w:sz w:val="28"/>
          <w:szCs w:val="28"/>
        </w:rPr>
        <w:t>ВІННИЦЬКОГО РАЙОНУ ВІННИЦЬКОЇ ОБЛАСТІ</w:t>
      </w:r>
    </w:p>
    <w:p w14:paraId="0AFF9939" w14:textId="77777777" w:rsidR="004B0998" w:rsidRPr="007C56B4" w:rsidRDefault="004B0998" w:rsidP="00D84CEC">
      <w:pPr>
        <w:spacing w:after="0" w:line="240" w:lineRule="auto"/>
        <w:ind w:firstLine="567"/>
        <w:jc w:val="center"/>
        <w:rPr>
          <w:rFonts w:ascii="Times New Roman" w:hAnsi="Times New Roman"/>
          <w:b/>
          <w:sz w:val="28"/>
          <w:szCs w:val="28"/>
        </w:rPr>
      </w:pPr>
    </w:p>
    <w:p w14:paraId="0AA5C82C" w14:textId="77777777" w:rsidR="004B0998" w:rsidRPr="007C56B4" w:rsidRDefault="004B0998" w:rsidP="00D84CEC">
      <w:pPr>
        <w:spacing w:after="0" w:line="240" w:lineRule="auto"/>
        <w:ind w:firstLine="567"/>
        <w:jc w:val="center"/>
        <w:rPr>
          <w:rFonts w:ascii="Times New Roman" w:hAnsi="Times New Roman"/>
          <w:b/>
          <w:sz w:val="28"/>
          <w:szCs w:val="28"/>
        </w:rPr>
      </w:pPr>
      <w:r w:rsidRPr="007C56B4">
        <w:rPr>
          <w:rFonts w:ascii="Times New Roman" w:hAnsi="Times New Roman"/>
          <w:b/>
          <w:sz w:val="28"/>
          <w:szCs w:val="28"/>
        </w:rPr>
        <w:t>РІШЕННЯ</w:t>
      </w:r>
    </w:p>
    <w:p w14:paraId="14FCF6C3" w14:textId="77777777" w:rsidR="004B0998" w:rsidRPr="007C56B4" w:rsidRDefault="004B0998" w:rsidP="00D84CEC">
      <w:pPr>
        <w:spacing w:after="0" w:line="240" w:lineRule="auto"/>
        <w:ind w:firstLine="567"/>
        <w:jc w:val="center"/>
        <w:rPr>
          <w:rFonts w:ascii="Times New Roman" w:hAnsi="Times New Roman"/>
          <w:b/>
          <w:sz w:val="28"/>
          <w:szCs w:val="28"/>
        </w:rPr>
      </w:pPr>
    </w:p>
    <w:p w14:paraId="479341D9" w14:textId="7C24EE49" w:rsidR="004B0998" w:rsidRPr="007C56B4" w:rsidRDefault="00202ABF" w:rsidP="00D84CEC">
      <w:pPr>
        <w:spacing w:after="0" w:line="240" w:lineRule="auto"/>
        <w:ind w:firstLine="567"/>
        <w:jc w:val="center"/>
        <w:rPr>
          <w:rFonts w:ascii="Times New Roman" w:hAnsi="Times New Roman"/>
          <w:b/>
          <w:sz w:val="28"/>
          <w:szCs w:val="28"/>
        </w:rPr>
      </w:pPr>
      <w:r w:rsidRPr="007C56B4">
        <w:rPr>
          <w:rFonts w:ascii="Times New Roman" w:hAnsi="Times New Roman"/>
          <w:b/>
          <w:sz w:val="28"/>
          <w:szCs w:val="28"/>
        </w:rPr>
        <w:t>__</w:t>
      </w:r>
      <w:r w:rsidR="004B0998" w:rsidRPr="007C56B4">
        <w:rPr>
          <w:rFonts w:ascii="Times New Roman" w:hAnsi="Times New Roman"/>
          <w:b/>
          <w:sz w:val="28"/>
          <w:szCs w:val="28"/>
        </w:rPr>
        <w:t xml:space="preserve"> сесія 8 скликання</w:t>
      </w:r>
    </w:p>
    <w:p w14:paraId="775205B5" w14:textId="77777777" w:rsidR="004B0998" w:rsidRPr="007C56B4" w:rsidRDefault="004B0998" w:rsidP="00D84CEC">
      <w:pPr>
        <w:spacing w:after="0" w:line="240" w:lineRule="auto"/>
        <w:ind w:firstLine="567"/>
        <w:rPr>
          <w:rFonts w:ascii="Times New Roman" w:hAnsi="Times New Roman"/>
          <w:b/>
          <w:sz w:val="28"/>
          <w:szCs w:val="28"/>
        </w:rPr>
      </w:pPr>
    </w:p>
    <w:p w14:paraId="20B1F5D4" w14:textId="4B920299" w:rsidR="004B0998" w:rsidRPr="007C56B4" w:rsidRDefault="004B0998" w:rsidP="00D84CEC">
      <w:pPr>
        <w:spacing w:after="0" w:line="240" w:lineRule="auto"/>
        <w:rPr>
          <w:rFonts w:ascii="Times New Roman" w:hAnsi="Times New Roman"/>
          <w:sz w:val="28"/>
          <w:szCs w:val="28"/>
        </w:rPr>
      </w:pPr>
      <w:r w:rsidRPr="007C56B4">
        <w:rPr>
          <w:rFonts w:ascii="Times New Roman" w:hAnsi="Times New Roman"/>
          <w:sz w:val="28"/>
          <w:szCs w:val="28"/>
        </w:rPr>
        <w:t>__ _________ 202</w:t>
      </w:r>
      <w:r w:rsidR="00202ABF" w:rsidRPr="007C56B4">
        <w:rPr>
          <w:rFonts w:ascii="Times New Roman" w:hAnsi="Times New Roman"/>
          <w:sz w:val="28"/>
          <w:szCs w:val="28"/>
        </w:rPr>
        <w:t>6</w:t>
      </w:r>
      <w:r w:rsidRPr="007C56B4">
        <w:rPr>
          <w:rFonts w:ascii="Times New Roman" w:hAnsi="Times New Roman"/>
          <w:sz w:val="28"/>
          <w:szCs w:val="28"/>
        </w:rPr>
        <w:t xml:space="preserve"> року                     м. Погребище                                    № ___</w:t>
      </w:r>
    </w:p>
    <w:p w14:paraId="66309044" w14:textId="77777777" w:rsidR="00885077" w:rsidRPr="007C56B4"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637"/>
        <w:gridCol w:w="4217"/>
      </w:tblGrid>
      <w:tr w:rsidR="00885077" w:rsidRPr="007C56B4" w14:paraId="298348C7" w14:textId="77777777" w:rsidTr="00BF1359">
        <w:tc>
          <w:tcPr>
            <w:tcW w:w="5637" w:type="dxa"/>
          </w:tcPr>
          <w:p w14:paraId="701B8121" w14:textId="194E929E" w:rsidR="00885077" w:rsidRPr="007C56B4" w:rsidRDefault="00C02FD3" w:rsidP="00682954">
            <w:pPr>
              <w:tabs>
                <w:tab w:val="left" w:pos="1560"/>
                <w:tab w:val="left" w:pos="1701"/>
              </w:tabs>
              <w:spacing w:after="0" w:line="240" w:lineRule="auto"/>
              <w:rPr>
                <w:rFonts w:ascii="Times New Roman" w:hAnsi="Times New Roman"/>
                <w:b/>
                <w:sz w:val="28"/>
                <w:szCs w:val="28"/>
              </w:rPr>
            </w:pPr>
            <w:r w:rsidRPr="007C56B4">
              <w:rPr>
                <w:rFonts w:ascii="Times New Roman" w:eastAsia="Times New Roman" w:hAnsi="Times New Roman" w:cs="Times New Roman"/>
                <w:b/>
                <w:bCs/>
                <w:sz w:val="28"/>
                <w:szCs w:val="28"/>
                <w:lang w:eastAsia="ru-RU"/>
              </w:rPr>
              <w:t xml:space="preserve">Про звіт старости </w:t>
            </w:r>
            <w:r w:rsidR="00DB7AC3" w:rsidRPr="007C56B4">
              <w:rPr>
                <w:rFonts w:ascii="Times New Roman" w:eastAsia="Times New Roman" w:hAnsi="Times New Roman" w:cs="Times New Roman"/>
                <w:b/>
                <w:bCs/>
                <w:sz w:val="28"/>
                <w:szCs w:val="28"/>
                <w:lang w:eastAsia="ru-RU"/>
              </w:rPr>
              <w:t>Борщагівського</w:t>
            </w:r>
            <w:r w:rsidRPr="007C56B4">
              <w:rPr>
                <w:rFonts w:ascii="Times New Roman" w:eastAsia="Times New Roman" w:hAnsi="Times New Roman" w:cs="Times New Roman"/>
                <w:b/>
                <w:bCs/>
                <w:sz w:val="28"/>
                <w:szCs w:val="28"/>
                <w:lang w:eastAsia="ru-RU"/>
              </w:rPr>
              <w:t xml:space="preserve"> старостинського округу </w:t>
            </w:r>
            <w:r w:rsidR="00DB7AC3" w:rsidRPr="007C56B4">
              <w:rPr>
                <w:rFonts w:ascii="Times New Roman" w:eastAsia="Times New Roman" w:hAnsi="Times New Roman" w:cs="Times New Roman"/>
                <w:b/>
                <w:bCs/>
                <w:sz w:val="28"/>
                <w:szCs w:val="28"/>
                <w:lang w:eastAsia="ru-RU"/>
              </w:rPr>
              <w:t>Лубчук Т. Д.</w:t>
            </w:r>
            <w:r w:rsidRPr="007C56B4">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6A35B590" w14:textId="77777777" w:rsidR="00885077" w:rsidRPr="007C56B4" w:rsidRDefault="00885077" w:rsidP="00D84CEC">
            <w:pPr>
              <w:spacing w:after="0" w:line="240" w:lineRule="auto"/>
              <w:ind w:firstLine="567"/>
              <w:rPr>
                <w:b/>
                <w:sz w:val="28"/>
                <w:szCs w:val="28"/>
              </w:rPr>
            </w:pPr>
          </w:p>
        </w:tc>
      </w:tr>
    </w:tbl>
    <w:p w14:paraId="2C8BD09D" w14:textId="77777777" w:rsidR="00CC6E48" w:rsidRPr="007C56B4" w:rsidRDefault="00CC6E48" w:rsidP="00D84CEC">
      <w:pPr>
        <w:spacing w:after="0" w:line="240" w:lineRule="auto"/>
        <w:ind w:firstLine="567"/>
        <w:jc w:val="center"/>
        <w:rPr>
          <w:rFonts w:ascii="Times New Roman" w:hAnsi="Times New Roman"/>
          <w:b/>
          <w:bCs/>
          <w:sz w:val="28"/>
          <w:szCs w:val="28"/>
        </w:rPr>
      </w:pPr>
      <w:r w:rsidRPr="007C56B4">
        <w:rPr>
          <w:rFonts w:ascii="Times New Roman" w:hAnsi="Times New Roman"/>
          <w:b/>
          <w:bCs/>
          <w:sz w:val="28"/>
          <w:szCs w:val="28"/>
        </w:rPr>
        <w:t xml:space="preserve"> </w:t>
      </w:r>
    </w:p>
    <w:p w14:paraId="647313D6" w14:textId="282DDBC4" w:rsidR="004E2575" w:rsidRPr="007C56B4" w:rsidRDefault="004E2575" w:rsidP="00D84CEC">
      <w:pPr>
        <w:spacing w:after="0" w:line="240" w:lineRule="auto"/>
        <w:ind w:firstLine="567"/>
        <w:jc w:val="both"/>
        <w:rPr>
          <w:rFonts w:ascii="Times New Roman" w:eastAsia="Times New Roman" w:hAnsi="Times New Roman" w:cs="Times New Roman"/>
          <w:iCs/>
          <w:sz w:val="28"/>
          <w:szCs w:val="28"/>
          <w:lang w:eastAsia="ru-RU"/>
        </w:rPr>
      </w:pPr>
      <w:r w:rsidRPr="007C56B4">
        <w:rPr>
          <w:rFonts w:ascii="Times New Roman" w:eastAsia="Times New Roman" w:hAnsi="Times New Roman" w:cs="Times New Roman"/>
          <w:iCs/>
          <w:sz w:val="28"/>
          <w:szCs w:val="28"/>
          <w:lang w:eastAsia="ru-RU"/>
        </w:rPr>
        <w:t>Керуючись пунктом 11 частини першої статті 26, частиною шостою статті 54</w:t>
      </w:r>
      <w:r w:rsidRPr="007C56B4">
        <w:rPr>
          <w:rFonts w:ascii="Times New Roman" w:eastAsia="Times New Roman" w:hAnsi="Times New Roman" w:cs="Times New Roman"/>
          <w:iCs/>
          <w:sz w:val="28"/>
          <w:szCs w:val="28"/>
          <w:vertAlign w:val="superscript"/>
          <w:lang w:eastAsia="ru-RU"/>
        </w:rPr>
        <w:t>1</w:t>
      </w:r>
      <w:r w:rsidRPr="007C56B4">
        <w:rPr>
          <w:rFonts w:ascii="Times New Roman" w:eastAsia="Times New Roman" w:hAnsi="Times New Roman" w:cs="Times New Roman"/>
          <w:iCs/>
          <w:sz w:val="28"/>
          <w:szCs w:val="28"/>
          <w:lang w:eastAsia="ru-RU"/>
        </w:rPr>
        <w:t xml:space="preserve">, частиною першою статті 59 Закону України «Про місцеве самоврядування в Україні», розділом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рішенням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рішенням 34 сесії Погребищенської міської ради 8 скликання від 27 жовтня 2022 року №1046 «Про звітування </w:t>
      </w:r>
      <w:proofErr w:type="spellStart"/>
      <w:r w:rsidRPr="007C56B4">
        <w:rPr>
          <w:rFonts w:ascii="Times New Roman" w:eastAsia="Times New Roman" w:hAnsi="Times New Roman" w:cs="Times New Roman"/>
          <w:iCs/>
          <w:sz w:val="28"/>
          <w:szCs w:val="28"/>
          <w:lang w:eastAsia="ru-RU"/>
        </w:rPr>
        <w:t>старост</w:t>
      </w:r>
      <w:proofErr w:type="spellEnd"/>
      <w:r w:rsidRPr="007C56B4">
        <w:rPr>
          <w:rFonts w:ascii="Times New Roman" w:eastAsia="Times New Roman" w:hAnsi="Times New Roman" w:cs="Times New Roman"/>
          <w:iCs/>
          <w:sz w:val="28"/>
          <w:szCs w:val="28"/>
          <w:lang w:eastAsia="ru-RU"/>
        </w:rPr>
        <w:t xml:space="preserve"> про свою роботу перед жителями старостинських округів та Погребищенською міською радою 8 скликання», </w:t>
      </w:r>
      <w:r w:rsidR="00C02FD3" w:rsidRPr="007C56B4">
        <w:rPr>
          <w:rFonts w:ascii="Times New Roman" w:eastAsia="Times New Roman" w:hAnsi="Times New Roman" w:cs="Times New Roman"/>
          <w:iCs/>
          <w:sz w:val="28"/>
          <w:szCs w:val="28"/>
          <w:lang w:eastAsia="ru-RU"/>
        </w:rPr>
        <w:t xml:space="preserve">заслухавши та обговоривши звіт старости </w:t>
      </w:r>
      <w:r w:rsidR="00B11E72" w:rsidRPr="007C56B4">
        <w:rPr>
          <w:rFonts w:ascii="Times New Roman" w:eastAsia="Times New Roman" w:hAnsi="Times New Roman" w:cs="Times New Roman"/>
          <w:iCs/>
          <w:sz w:val="28"/>
          <w:szCs w:val="28"/>
          <w:lang w:eastAsia="ru-RU"/>
        </w:rPr>
        <w:t>Борщагівського</w:t>
      </w:r>
      <w:r w:rsidR="00C02FD3" w:rsidRPr="007C56B4">
        <w:rPr>
          <w:rFonts w:ascii="Times New Roman" w:eastAsia="Times New Roman" w:hAnsi="Times New Roman" w:cs="Times New Roman"/>
          <w:iCs/>
          <w:sz w:val="28"/>
          <w:szCs w:val="28"/>
          <w:lang w:eastAsia="ru-RU"/>
        </w:rPr>
        <w:t xml:space="preserve"> старостинського округу </w:t>
      </w:r>
      <w:r w:rsidR="00AC4776" w:rsidRPr="007C56B4">
        <w:rPr>
          <w:rFonts w:ascii="Times New Roman" w:eastAsia="Times New Roman" w:hAnsi="Times New Roman" w:cs="Times New Roman"/>
          <w:iCs/>
          <w:sz w:val="28"/>
          <w:szCs w:val="28"/>
          <w:lang w:eastAsia="ru-RU"/>
        </w:rPr>
        <w:t xml:space="preserve">         </w:t>
      </w:r>
      <w:r w:rsidR="00B11E72" w:rsidRPr="007C56B4">
        <w:rPr>
          <w:rFonts w:ascii="Times New Roman" w:eastAsia="Times New Roman" w:hAnsi="Times New Roman" w:cs="Times New Roman"/>
          <w:iCs/>
          <w:sz w:val="28"/>
          <w:szCs w:val="28"/>
          <w:lang w:eastAsia="ru-RU"/>
        </w:rPr>
        <w:t>Лубчук Т. Д.</w:t>
      </w:r>
      <w:r w:rsidR="00C02FD3" w:rsidRPr="007C56B4">
        <w:rPr>
          <w:rFonts w:ascii="Times New Roman" w:eastAsia="Times New Roman" w:hAnsi="Times New Roman" w:cs="Times New Roman"/>
          <w:iCs/>
          <w:sz w:val="28"/>
          <w:szCs w:val="28"/>
          <w:lang w:eastAsia="ru-RU"/>
        </w:rPr>
        <w:t xml:space="preserve"> про свою роботу, </w:t>
      </w:r>
      <w:r w:rsidR="00C02FD3" w:rsidRPr="007C56B4">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7C56B4">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7C56B4">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7C56B4">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7C56B4">
        <w:rPr>
          <w:rFonts w:ascii="Times New Roman" w:eastAsia="Times New Roman" w:hAnsi="Times New Roman" w:cs="Times New Roman"/>
          <w:iCs/>
          <w:sz w:val="28"/>
          <w:szCs w:val="28"/>
          <w:lang w:eastAsia="ru-RU"/>
        </w:rPr>
        <w:t>,</w:t>
      </w:r>
      <w:bookmarkEnd w:id="0"/>
      <w:r w:rsidR="00C02FD3" w:rsidRPr="007C56B4">
        <w:rPr>
          <w:rFonts w:ascii="Times New Roman" w:eastAsia="Times New Roman" w:hAnsi="Times New Roman" w:cs="Times New Roman"/>
          <w:iCs/>
          <w:sz w:val="28"/>
          <w:szCs w:val="28"/>
          <w:lang w:eastAsia="ru-RU"/>
        </w:rPr>
        <w:t xml:space="preserve"> міська рада</w:t>
      </w:r>
    </w:p>
    <w:p w14:paraId="2929E819" w14:textId="77777777" w:rsidR="004E2575" w:rsidRPr="007C56B4" w:rsidRDefault="004E2575" w:rsidP="004E2575">
      <w:pPr>
        <w:spacing w:after="0" w:line="240" w:lineRule="auto"/>
        <w:jc w:val="both"/>
        <w:rPr>
          <w:rFonts w:ascii="Times New Roman" w:eastAsia="Times New Roman" w:hAnsi="Times New Roman" w:cs="Times New Roman"/>
          <w:iCs/>
          <w:sz w:val="16"/>
          <w:szCs w:val="16"/>
          <w:lang w:eastAsia="ru-RU"/>
        </w:rPr>
      </w:pPr>
    </w:p>
    <w:p w14:paraId="47B9E14C" w14:textId="77777777" w:rsidR="004E2575" w:rsidRPr="007C56B4" w:rsidRDefault="004E2575" w:rsidP="004E2575">
      <w:pPr>
        <w:spacing w:after="0" w:line="240" w:lineRule="auto"/>
        <w:jc w:val="both"/>
        <w:rPr>
          <w:rFonts w:ascii="Times New Roman" w:eastAsia="Times New Roman" w:hAnsi="Times New Roman" w:cs="Times New Roman"/>
          <w:iCs/>
          <w:sz w:val="28"/>
          <w:szCs w:val="28"/>
          <w:lang w:eastAsia="ru-RU"/>
        </w:rPr>
      </w:pPr>
      <w:r w:rsidRPr="007C56B4">
        <w:rPr>
          <w:rFonts w:ascii="Times New Roman" w:eastAsia="Times New Roman" w:hAnsi="Times New Roman" w:cs="Times New Roman"/>
          <w:iCs/>
          <w:sz w:val="28"/>
          <w:szCs w:val="28"/>
          <w:lang w:eastAsia="ru-RU"/>
        </w:rPr>
        <w:t>ВИРІШИЛА:</w:t>
      </w:r>
    </w:p>
    <w:p w14:paraId="4104EEC3" w14:textId="77777777" w:rsidR="004E2575" w:rsidRPr="007C56B4" w:rsidRDefault="004E2575" w:rsidP="004E2575">
      <w:pPr>
        <w:spacing w:after="0" w:line="240" w:lineRule="auto"/>
        <w:ind w:firstLine="567"/>
        <w:jc w:val="both"/>
        <w:rPr>
          <w:rFonts w:ascii="Times New Roman" w:eastAsia="Times New Roman" w:hAnsi="Times New Roman" w:cs="Times New Roman"/>
          <w:sz w:val="16"/>
          <w:szCs w:val="16"/>
          <w:lang w:eastAsia="ru-RU"/>
        </w:rPr>
      </w:pPr>
    </w:p>
    <w:p w14:paraId="3BABC4B5" w14:textId="4929B480" w:rsidR="00C02FD3" w:rsidRPr="007C56B4"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7C56B4">
        <w:rPr>
          <w:rFonts w:ascii="Times New Roman" w:eastAsia="Times New Roman" w:hAnsi="Times New Roman" w:cs="Times New Roman"/>
          <w:sz w:val="28"/>
          <w:szCs w:val="28"/>
          <w:lang w:eastAsia="ru-RU"/>
        </w:rPr>
        <w:t xml:space="preserve">1. Звіт старости </w:t>
      </w:r>
      <w:r w:rsidR="00B11E72" w:rsidRPr="007C56B4">
        <w:rPr>
          <w:rFonts w:ascii="Times New Roman" w:eastAsia="Times New Roman" w:hAnsi="Times New Roman" w:cs="Times New Roman"/>
          <w:sz w:val="28"/>
          <w:szCs w:val="28"/>
          <w:lang w:eastAsia="ru-RU"/>
        </w:rPr>
        <w:t>Борщагівського</w:t>
      </w:r>
      <w:r w:rsidRPr="007C56B4">
        <w:rPr>
          <w:rFonts w:ascii="Times New Roman" w:eastAsia="Times New Roman" w:hAnsi="Times New Roman" w:cs="Times New Roman"/>
          <w:sz w:val="28"/>
          <w:szCs w:val="28"/>
          <w:lang w:eastAsia="ru-RU"/>
        </w:rPr>
        <w:t xml:space="preserve"> старостинського округу </w:t>
      </w:r>
      <w:r w:rsidR="00B11E72" w:rsidRPr="007C56B4">
        <w:rPr>
          <w:rFonts w:ascii="Times New Roman" w:eastAsia="Times New Roman" w:hAnsi="Times New Roman" w:cs="Times New Roman"/>
          <w:sz w:val="28"/>
          <w:szCs w:val="28"/>
          <w:lang w:eastAsia="ru-RU"/>
        </w:rPr>
        <w:t>Лубчук Тетяни Дмитрівни</w:t>
      </w:r>
      <w:r w:rsidRPr="007C56B4">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05C82AFF" w14:textId="77777777" w:rsidR="002B77D4" w:rsidRPr="007C56B4" w:rsidRDefault="002B77D4"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47A636BC" w14:textId="77777777" w:rsidR="00C02FD3" w:rsidRPr="007C56B4"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7C56B4">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0EE07E1" w14:textId="77777777" w:rsidR="00885077" w:rsidRPr="007C56B4" w:rsidRDefault="00885077" w:rsidP="00D84CEC">
      <w:pPr>
        <w:spacing w:after="0" w:line="240" w:lineRule="auto"/>
        <w:ind w:firstLine="567"/>
        <w:rPr>
          <w:rFonts w:ascii="Times New Roman" w:hAnsi="Times New Roman"/>
          <w:b/>
          <w:bCs/>
          <w:sz w:val="28"/>
          <w:szCs w:val="28"/>
        </w:rPr>
      </w:pPr>
    </w:p>
    <w:p w14:paraId="56B1184E" w14:textId="77777777" w:rsidR="0084055D" w:rsidRPr="007C56B4" w:rsidRDefault="00885077" w:rsidP="00682954">
      <w:pPr>
        <w:spacing w:after="0" w:line="240" w:lineRule="auto"/>
        <w:rPr>
          <w:rFonts w:ascii="Times New Roman" w:hAnsi="Times New Roman"/>
          <w:b/>
          <w:sz w:val="28"/>
          <w:szCs w:val="28"/>
          <w:lang w:eastAsia="zh-CN"/>
        </w:rPr>
      </w:pPr>
      <w:r w:rsidRPr="007C56B4">
        <w:rPr>
          <w:rFonts w:ascii="Times New Roman" w:hAnsi="Times New Roman"/>
          <w:b/>
          <w:sz w:val="28"/>
          <w:szCs w:val="28"/>
          <w:lang w:eastAsia="zh-CN"/>
        </w:rPr>
        <w:t xml:space="preserve">  Міський голова</w:t>
      </w:r>
      <w:r w:rsidRPr="007C56B4">
        <w:rPr>
          <w:rFonts w:ascii="Times New Roman" w:hAnsi="Times New Roman"/>
          <w:b/>
          <w:sz w:val="28"/>
          <w:szCs w:val="28"/>
          <w:lang w:eastAsia="zh-CN"/>
        </w:rPr>
        <w:tab/>
      </w:r>
      <w:r w:rsidRPr="007C56B4">
        <w:rPr>
          <w:rFonts w:ascii="Times New Roman" w:hAnsi="Times New Roman"/>
          <w:b/>
          <w:sz w:val="28"/>
          <w:szCs w:val="28"/>
          <w:lang w:eastAsia="zh-CN"/>
        </w:rPr>
        <w:tab/>
      </w:r>
      <w:r w:rsidRPr="007C56B4">
        <w:rPr>
          <w:rFonts w:ascii="Times New Roman" w:hAnsi="Times New Roman"/>
          <w:b/>
          <w:sz w:val="28"/>
          <w:szCs w:val="28"/>
          <w:lang w:eastAsia="zh-CN"/>
        </w:rPr>
        <w:tab/>
      </w:r>
      <w:r w:rsidRPr="007C56B4">
        <w:rPr>
          <w:rFonts w:ascii="Times New Roman" w:hAnsi="Times New Roman"/>
          <w:b/>
          <w:sz w:val="28"/>
          <w:szCs w:val="28"/>
          <w:lang w:eastAsia="zh-CN"/>
        </w:rPr>
        <w:tab/>
      </w:r>
      <w:r w:rsidRPr="007C56B4">
        <w:rPr>
          <w:rFonts w:ascii="Times New Roman" w:hAnsi="Times New Roman"/>
          <w:b/>
          <w:sz w:val="28"/>
          <w:szCs w:val="28"/>
          <w:lang w:eastAsia="zh-CN"/>
        </w:rPr>
        <w:tab/>
      </w:r>
      <w:r w:rsidRPr="007C56B4">
        <w:rPr>
          <w:rFonts w:ascii="Times New Roman" w:hAnsi="Times New Roman"/>
          <w:b/>
          <w:sz w:val="28"/>
          <w:szCs w:val="28"/>
          <w:lang w:eastAsia="zh-CN"/>
        </w:rPr>
        <w:tab/>
        <w:t>Сергій ВОЛИНСЬКИЙ</w:t>
      </w:r>
      <w:r w:rsidR="0084055D" w:rsidRPr="007C56B4">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D95F55" w:rsidRPr="007C56B4" w14:paraId="1223345B" w14:textId="77777777" w:rsidTr="00D95F55">
        <w:tc>
          <w:tcPr>
            <w:tcW w:w="5211" w:type="dxa"/>
          </w:tcPr>
          <w:p w14:paraId="62FE52CF" w14:textId="77777777" w:rsidR="00D95F55" w:rsidRPr="007C56B4" w:rsidRDefault="00D95F55" w:rsidP="00D84CEC">
            <w:pPr>
              <w:rPr>
                <w:rFonts w:ascii="Times New Roman" w:hAnsi="Times New Roman"/>
                <w:b/>
                <w:sz w:val="28"/>
                <w:szCs w:val="28"/>
                <w:lang w:val="uk-UA" w:eastAsia="zh-CN"/>
              </w:rPr>
            </w:pPr>
          </w:p>
        </w:tc>
        <w:tc>
          <w:tcPr>
            <w:tcW w:w="4643" w:type="dxa"/>
          </w:tcPr>
          <w:p w14:paraId="51BBAD4F" w14:textId="77777777" w:rsidR="00D95F55" w:rsidRPr="007C56B4" w:rsidRDefault="00D95F55" w:rsidP="00D84CEC">
            <w:pPr>
              <w:suppressAutoHyphens/>
              <w:rPr>
                <w:rFonts w:ascii="Times New Roman" w:eastAsia="Times New Roman" w:hAnsi="Times New Roman" w:cs="Times New Roman"/>
                <w:sz w:val="28"/>
                <w:szCs w:val="28"/>
                <w:lang w:val="uk-UA" w:eastAsia="zh-CN"/>
              </w:rPr>
            </w:pPr>
            <w:r w:rsidRPr="007C56B4">
              <w:rPr>
                <w:rFonts w:ascii="Times New Roman" w:eastAsia="Times New Roman" w:hAnsi="Times New Roman" w:cs="Times New Roman"/>
                <w:sz w:val="28"/>
                <w:szCs w:val="28"/>
                <w:lang w:val="uk-UA" w:eastAsia="zh-CN"/>
              </w:rPr>
              <w:t>Додаток</w:t>
            </w:r>
          </w:p>
          <w:p w14:paraId="27F48EEF" w14:textId="77777777" w:rsidR="00D95F55" w:rsidRPr="007C56B4" w:rsidRDefault="00D95F55" w:rsidP="00D84CEC">
            <w:pPr>
              <w:suppressAutoHyphens/>
              <w:rPr>
                <w:rFonts w:ascii="Times New Roman" w:eastAsia="Times New Roman" w:hAnsi="Times New Roman" w:cs="Times New Roman"/>
                <w:sz w:val="28"/>
                <w:szCs w:val="28"/>
                <w:lang w:val="uk-UA" w:eastAsia="zh-CN"/>
              </w:rPr>
            </w:pPr>
            <w:r w:rsidRPr="007C56B4">
              <w:rPr>
                <w:rFonts w:ascii="Times New Roman" w:eastAsia="Times New Roman" w:hAnsi="Times New Roman" w:cs="Times New Roman"/>
                <w:sz w:val="28"/>
                <w:szCs w:val="28"/>
                <w:lang w:val="uk-UA" w:eastAsia="zh-CN"/>
              </w:rPr>
              <w:t>до рішення __ сесії Погребищенської міської ради 8 скликання</w:t>
            </w:r>
          </w:p>
          <w:p w14:paraId="6C1C3B7E" w14:textId="5B0799C5" w:rsidR="00D95F55" w:rsidRPr="007C56B4" w:rsidRDefault="00D95F55" w:rsidP="00D84CEC">
            <w:pPr>
              <w:rPr>
                <w:rFonts w:ascii="Times New Roman" w:hAnsi="Times New Roman"/>
                <w:b/>
                <w:sz w:val="28"/>
                <w:szCs w:val="28"/>
                <w:lang w:val="uk-UA" w:eastAsia="zh-CN"/>
              </w:rPr>
            </w:pPr>
            <w:r w:rsidRPr="007C56B4">
              <w:rPr>
                <w:rFonts w:ascii="Times New Roman" w:eastAsia="Times New Roman" w:hAnsi="Times New Roman" w:cs="Times New Roman"/>
                <w:sz w:val="28"/>
                <w:szCs w:val="28"/>
                <w:lang w:val="uk-UA" w:eastAsia="zh-CN"/>
              </w:rPr>
              <w:t>__ _________ 202</w:t>
            </w:r>
            <w:r w:rsidR="00202ABF" w:rsidRPr="007C56B4">
              <w:rPr>
                <w:rFonts w:ascii="Times New Roman" w:eastAsia="Times New Roman" w:hAnsi="Times New Roman" w:cs="Times New Roman"/>
                <w:sz w:val="28"/>
                <w:szCs w:val="28"/>
                <w:lang w:val="uk-UA" w:eastAsia="zh-CN"/>
              </w:rPr>
              <w:t>6</w:t>
            </w:r>
            <w:r w:rsidRPr="007C56B4">
              <w:rPr>
                <w:rFonts w:ascii="Times New Roman" w:eastAsia="Times New Roman" w:hAnsi="Times New Roman" w:cs="Times New Roman"/>
                <w:sz w:val="28"/>
                <w:szCs w:val="28"/>
                <w:lang w:val="uk-UA" w:eastAsia="zh-CN"/>
              </w:rPr>
              <w:t xml:space="preserve"> року № ____</w:t>
            </w:r>
          </w:p>
        </w:tc>
      </w:tr>
    </w:tbl>
    <w:p w14:paraId="6B9C49F8" w14:textId="77777777" w:rsidR="00885077" w:rsidRPr="007C56B4" w:rsidRDefault="00885077" w:rsidP="00D84CEC">
      <w:pPr>
        <w:spacing w:after="0" w:line="240" w:lineRule="auto"/>
        <w:ind w:firstLine="567"/>
        <w:rPr>
          <w:rFonts w:ascii="Times New Roman" w:hAnsi="Times New Roman"/>
          <w:b/>
          <w:sz w:val="28"/>
          <w:szCs w:val="28"/>
          <w:lang w:eastAsia="zh-CN"/>
        </w:rPr>
      </w:pPr>
    </w:p>
    <w:p w14:paraId="65CE90CC" w14:textId="7502CCFA" w:rsidR="0084055D" w:rsidRPr="007C56B4" w:rsidRDefault="00D95F55" w:rsidP="00D84CEC">
      <w:pPr>
        <w:spacing w:after="0" w:line="240" w:lineRule="auto"/>
        <w:ind w:firstLine="567"/>
        <w:jc w:val="center"/>
        <w:rPr>
          <w:rFonts w:ascii="Times New Roman" w:hAnsi="Times New Roman"/>
          <w:b/>
          <w:sz w:val="28"/>
          <w:szCs w:val="28"/>
          <w:lang w:eastAsia="zh-CN"/>
        </w:rPr>
      </w:pPr>
      <w:r w:rsidRPr="007C56B4">
        <w:rPr>
          <w:rFonts w:ascii="Times New Roman" w:eastAsia="Times New Roman" w:hAnsi="Times New Roman" w:cs="Times New Roman"/>
          <w:b/>
          <w:bCs/>
          <w:sz w:val="28"/>
          <w:szCs w:val="28"/>
          <w:lang w:eastAsia="ru-RU"/>
        </w:rPr>
        <w:t xml:space="preserve">Звіт старости </w:t>
      </w:r>
      <w:r w:rsidR="00B11E72" w:rsidRPr="007C56B4">
        <w:rPr>
          <w:rFonts w:ascii="Times New Roman" w:eastAsia="Times New Roman" w:hAnsi="Times New Roman" w:cs="Times New Roman"/>
          <w:b/>
          <w:bCs/>
          <w:sz w:val="28"/>
          <w:szCs w:val="28"/>
          <w:lang w:eastAsia="ru-RU"/>
        </w:rPr>
        <w:t>Борщагівського</w:t>
      </w:r>
      <w:r w:rsidRPr="007C56B4">
        <w:rPr>
          <w:rFonts w:ascii="Times New Roman" w:eastAsia="Times New Roman" w:hAnsi="Times New Roman" w:cs="Times New Roman"/>
          <w:b/>
          <w:bCs/>
          <w:sz w:val="28"/>
          <w:szCs w:val="28"/>
          <w:lang w:eastAsia="ru-RU"/>
        </w:rPr>
        <w:t xml:space="preserve"> старостинського округу </w:t>
      </w:r>
      <w:r w:rsidR="00B11E72" w:rsidRPr="007C56B4">
        <w:rPr>
          <w:rFonts w:ascii="Times New Roman" w:eastAsia="Times New Roman" w:hAnsi="Times New Roman" w:cs="Times New Roman"/>
          <w:b/>
          <w:bCs/>
          <w:sz w:val="28"/>
          <w:szCs w:val="28"/>
          <w:lang w:eastAsia="ru-RU"/>
        </w:rPr>
        <w:t>Лубчук Т. Д.</w:t>
      </w:r>
      <w:r w:rsidRPr="007C56B4">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7C56B4" w:rsidRDefault="0084055D" w:rsidP="00202ABF">
      <w:pPr>
        <w:spacing w:after="0" w:line="240" w:lineRule="auto"/>
        <w:ind w:firstLine="567"/>
        <w:rPr>
          <w:rFonts w:ascii="Times New Roman" w:hAnsi="Times New Roman" w:cs="Times New Roman"/>
          <w:b/>
          <w:sz w:val="28"/>
          <w:szCs w:val="28"/>
          <w:lang w:eastAsia="zh-CN"/>
        </w:rPr>
      </w:pPr>
    </w:p>
    <w:p w14:paraId="16FE159F" w14:textId="0A16515F"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Керуючись Конституцією України, пунктом 6-1 частини першої статті 26, частиною четвертою статті 54-1 Закону України «Про місцеве самоврядування в Україні», Положенням про старосту, затвердженим рішенням 17 сесії Погребищенської міської ради 8 скликання від 07 жовтня 2021 року № 202-17-8/1565, я, Лубчук Тетяна, староста Борщагівського старостинського округу Погребищенської міської ради, звітую про результати своєї діяльності за 2025 рік.</w:t>
      </w:r>
      <w:r w:rsidR="006432A1" w:rsidRPr="007C56B4">
        <w:rPr>
          <w:rStyle w:val="af3"/>
          <w:rFonts w:eastAsiaTheme="majorEastAsia"/>
          <w:sz w:val="28"/>
          <w:szCs w:val="28"/>
        </w:rPr>
        <w:t xml:space="preserve"> </w:t>
      </w:r>
      <w:r w:rsidRPr="007C56B4">
        <w:rPr>
          <w:rStyle w:val="af3"/>
          <w:rFonts w:eastAsiaTheme="majorEastAsia"/>
          <w:sz w:val="28"/>
          <w:szCs w:val="28"/>
        </w:rPr>
        <w:t>У своїй роботі керувалася законодавчими актами України, виконувала доручення Погребищенської міської ради, її виконавчого комітету та міського голови, забезпечувала надання необхідної інформації та виконувала інші повноваження, передбачені чинним законодавством.</w:t>
      </w:r>
    </w:p>
    <w:p w14:paraId="2C903CD8" w14:textId="77777777" w:rsidR="002B77D4" w:rsidRPr="007C56B4" w:rsidRDefault="002B77D4" w:rsidP="002B77D4">
      <w:pPr>
        <w:pStyle w:val="12"/>
        <w:spacing w:after="0"/>
        <w:ind w:firstLine="567"/>
        <w:jc w:val="both"/>
        <w:rPr>
          <w:rStyle w:val="af3"/>
          <w:rFonts w:eastAsiaTheme="majorEastAsia"/>
          <w:sz w:val="28"/>
          <w:szCs w:val="28"/>
        </w:rPr>
      </w:pPr>
      <w:r w:rsidRPr="007C56B4">
        <w:rPr>
          <w:rStyle w:val="af3"/>
          <w:rFonts w:eastAsiaTheme="majorEastAsia"/>
          <w:sz w:val="28"/>
          <w:szCs w:val="28"/>
        </w:rPr>
        <w:t>Як член виконавчого комітету Погребищенської міської ради брала участь у його засіданнях, представляючи інтереси жителів Борщагівського старостинського округу. Постійно здійснювала прийом громадян.</w:t>
      </w:r>
    </w:p>
    <w:p w14:paraId="42AED155" w14:textId="77777777" w:rsidR="002B77D4" w:rsidRPr="007C56B4" w:rsidRDefault="002B77D4" w:rsidP="002B77D4">
      <w:pPr>
        <w:pStyle w:val="12"/>
        <w:spacing w:after="0"/>
        <w:ind w:firstLine="567"/>
        <w:jc w:val="both"/>
        <w:rPr>
          <w:sz w:val="28"/>
          <w:szCs w:val="28"/>
        </w:rPr>
      </w:pPr>
    </w:p>
    <w:p w14:paraId="347AFA45" w14:textId="77777777" w:rsidR="002B77D4" w:rsidRPr="007C56B4" w:rsidRDefault="002B77D4" w:rsidP="002B77D4">
      <w:pPr>
        <w:pStyle w:val="22"/>
        <w:keepNext/>
        <w:keepLines/>
        <w:spacing w:after="0"/>
        <w:ind w:firstLine="567"/>
        <w:outlineLvl w:val="9"/>
        <w:rPr>
          <w:b w:val="0"/>
          <w:bCs w:val="0"/>
          <w:sz w:val="28"/>
          <w:szCs w:val="28"/>
        </w:rPr>
      </w:pPr>
      <w:bookmarkStart w:id="2" w:name="bookmark3"/>
      <w:r w:rsidRPr="007C56B4">
        <w:rPr>
          <w:rStyle w:val="21"/>
          <w:rFonts w:eastAsiaTheme="majorEastAsia"/>
          <w:b/>
          <w:bCs/>
          <w:sz w:val="28"/>
          <w:szCs w:val="28"/>
        </w:rPr>
        <w:t>Загальна характеристика старостинського округу</w:t>
      </w:r>
      <w:bookmarkEnd w:id="2"/>
    </w:p>
    <w:p w14:paraId="6CDFEDB3"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До складу Борщагівського старостинського округу входять два населені пункти: село Борщагівка та село Скибинці.</w:t>
      </w:r>
    </w:p>
    <w:p w14:paraId="65AED48D"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Кількість населення:</w:t>
      </w:r>
    </w:p>
    <w:p w14:paraId="7F1D0E0B" w14:textId="0618F076" w:rsidR="002B77D4" w:rsidRPr="007C56B4" w:rsidRDefault="002B77D4" w:rsidP="002B77D4">
      <w:pPr>
        <w:pStyle w:val="12"/>
        <w:tabs>
          <w:tab w:val="left" w:pos="1383"/>
        </w:tabs>
        <w:spacing w:after="0"/>
        <w:ind w:left="567"/>
        <w:rPr>
          <w:sz w:val="28"/>
          <w:szCs w:val="28"/>
        </w:rPr>
      </w:pPr>
      <w:r w:rsidRPr="007C56B4">
        <w:rPr>
          <w:rStyle w:val="af3"/>
          <w:rFonts w:eastAsiaTheme="majorEastAsia"/>
          <w:sz w:val="28"/>
          <w:szCs w:val="28"/>
        </w:rPr>
        <w:t>- с. Борщагівка — 365 осіб;</w:t>
      </w:r>
    </w:p>
    <w:p w14:paraId="18B0C09F" w14:textId="3A9969F6" w:rsidR="002B77D4" w:rsidRPr="007C56B4" w:rsidRDefault="002B77D4" w:rsidP="002B77D4">
      <w:pPr>
        <w:pStyle w:val="12"/>
        <w:tabs>
          <w:tab w:val="left" w:pos="1383"/>
        </w:tabs>
        <w:spacing w:after="0"/>
        <w:ind w:left="567"/>
        <w:rPr>
          <w:sz w:val="28"/>
          <w:szCs w:val="28"/>
        </w:rPr>
      </w:pPr>
      <w:r w:rsidRPr="007C56B4">
        <w:rPr>
          <w:rStyle w:val="af3"/>
          <w:rFonts w:eastAsiaTheme="majorEastAsia"/>
          <w:sz w:val="28"/>
          <w:szCs w:val="28"/>
        </w:rPr>
        <w:t>- с. Скибинці — 127 осіб.</w:t>
      </w:r>
    </w:p>
    <w:p w14:paraId="4FDA5AB8"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Станом на 01 січня 2026 року чисельність наявного населення становить 495 осіб, з них:</w:t>
      </w:r>
    </w:p>
    <w:p w14:paraId="06D71F36" w14:textId="4FFE35BB" w:rsidR="002B77D4" w:rsidRPr="007C56B4" w:rsidRDefault="002B77D4" w:rsidP="002B77D4">
      <w:pPr>
        <w:pStyle w:val="12"/>
        <w:numPr>
          <w:ilvl w:val="0"/>
          <w:numId w:val="7"/>
        </w:numPr>
        <w:tabs>
          <w:tab w:val="left" w:pos="1383"/>
        </w:tabs>
        <w:spacing w:after="0"/>
        <w:rPr>
          <w:sz w:val="28"/>
          <w:szCs w:val="28"/>
        </w:rPr>
      </w:pPr>
      <w:r w:rsidRPr="007C56B4">
        <w:rPr>
          <w:rStyle w:val="af3"/>
          <w:rFonts w:eastAsiaTheme="majorEastAsia"/>
          <w:sz w:val="28"/>
          <w:szCs w:val="28"/>
        </w:rPr>
        <w:t>дошкільного віку — 25 осіб;</w:t>
      </w:r>
    </w:p>
    <w:p w14:paraId="05D51058" w14:textId="49EF9358" w:rsidR="002B77D4" w:rsidRPr="007C56B4" w:rsidRDefault="002B77D4" w:rsidP="002B77D4">
      <w:pPr>
        <w:pStyle w:val="12"/>
        <w:numPr>
          <w:ilvl w:val="0"/>
          <w:numId w:val="7"/>
        </w:numPr>
        <w:tabs>
          <w:tab w:val="left" w:pos="1383"/>
        </w:tabs>
        <w:spacing w:after="0"/>
        <w:rPr>
          <w:sz w:val="28"/>
          <w:szCs w:val="28"/>
        </w:rPr>
      </w:pPr>
      <w:r w:rsidRPr="007C56B4">
        <w:rPr>
          <w:rStyle w:val="af3"/>
          <w:rFonts w:eastAsiaTheme="majorEastAsia"/>
          <w:sz w:val="28"/>
          <w:szCs w:val="28"/>
        </w:rPr>
        <w:t>шкільного віку — 61 особа;</w:t>
      </w:r>
    </w:p>
    <w:p w14:paraId="59E0BC82" w14:textId="6DC06FF2" w:rsidR="002B77D4" w:rsidRPr="007C56B4" w:rsidRDefault="002B77D4" w:rsidP="002B77D4">
      <w:pPr>
        <w:pStyle w:val="12"/>
        <w:numPr>
          <w:ilvl w:val="0"/>
          <w:numId w:val="7"/>
        </w:numPr>
        <w:tabs>
          <w:tab w:val="left" w:pos="1383"/>
        </w:tabs>
        <w:spacing w:after="0"/>
        <w:rPr>
          <w:sz w:val="28"/>
          <w:szCs w:val="28"/>
        </w:rPr>
      </w:pPr>
      <w:r w:rsidRPr="007C56B4">
        <w:rPr>
          <w:rStyle w:val="af3"/>
          <w:rFonts w:eastAsiaTheme="majorEastAsia"/>
          <w:sz w:val="28"/>
          <w:szCs w:val="28"/>
        </w:rPr>
        <w:t>працездатного населення — 121 особа;</w:t>
      </w:r>
    </w:p>
    <w:p w14:paraId="1DACBE71" w14:textId="14B1BA64" w:rsidR="002B77D4" w:rsidRPr="007C56B4" w:rsidRDefault="002B77D4" w:rsidP="002B77D4">
      <w:pPr>
        <w:pStyle w:val="12"/>
        <w:numPr>
          <w:ilvl w:val="0"/>
          <w:numId w:val="7"/>
        </w:numPr>
        <w:tabs>
          <w:tab w:val="left" w:pos="1383"/>
        </w:tabs>
        <w:spacing w:after="0"/>
        <w:rPr>
          <w:sz w:val="28"/>
          <w:szCs w:val="28"/>
        </w:rPr>
      </w:pPr>
      <w:r w:rsidRPr="007C56B4">
        <w:rPr>
          <w:rStyle w:val="af3"/>
          <w:rFonts w:eastAsiaTheme="majorEastAsia"/>
          <w:sz w:val="28"/>
          <w:szCs w:val="28"/>
        </w:rPr>
        <w:t>пенсіонери — 188 осіб;</w:t>
      </w:r>
    </w:p>
    <w:p w14:paraId="0712A828" w14:textId="3AD97C20" w:rsidR="002B77D4" w:rsidRPr="007C56B4" w:rsidRDefault="002B77D4" w:rsidP="002B77D4">
      <w:pPr>
        <w:pStyle w:val="12"/>
        <w:numPr>
          <w:ilvl w:val="0"/>
          <w:numId w:val="7"/>
        </w:numPr>
        <w:tabs>
          <w:tab w:val="left" w:pos="1383"/>
        </w:tabs>
        <w:spacing w:after="0"/>
        <w:rPr>
          <w:sz w:val="28"/>
          <w:szCs w:val="28"/>
        </w:rPr>
      </w:pPr>
      <w:r w:rsidRPr="007C56B4">
        <w:rPr>
          <w:rStyle w:val="af3"/>
          <w:rFonts w:eastAsiaTheme="majorEastAsia"/>
          <w:sz w:val="28"/>
          <w:szCs w:val="28"/>
        </w:rPr>
        <w:t>внутрішньо переміщені особи — 6 осіб;</w:t>
      </w:r>
    </w:p>
    <w:p w14:paraId="71C9B55C" w14:textId="08C5338A" w:rsidR="002B77D4" w:rsidRPr="007C56B4" w:rsidRDefault="002B77D4" w:rsidP="002B77D4">
      <w:pPr>
        <w:pStyle w:val="12"/>
        <w:numPr>
          <w:ilvl w:val="0"/>
          <w:numId w:val="7"/>
        </w:numPr>
        <w:tabs>
          <w:tab w:val="left" w:pos="1398"/>
        </w:tabs>
        <w:spacing w:after="0"/>
        <w:jc w:val="both"/>
        <w:rPr>
          <w:rStyle w:val="af3"/>
          <w:sz w:val="28"/>
          <w:szCs w:val="28"/>
        </w:rPr>
      </w:pPr>
      <w:r w:rsidRPr="007C56B4">
        <w:rPr>
          <w:rStyle w:val="af3"/>
          <w:rFonts w:eastAsiaTheme="majorEastAsia"/>
          <w:sz w:val="28"/>
          <w:szCs w:val="28"/>
        </w:rPr>
        <w:t>без реєст</w:t>
      </w:r>
      <w:r w:rsidR="007C56B4">
        <w:rPr>
          <w:rStyle w:val="af3"/>
          <w:rFonts w:eastAsiaTheme="majorEastAsia"/>
          <w:sz w:val="28"/>
          <w:szCs w:val="28"/>
        </w:rPr>
        <w:t>р</w:t>
      </w:r>
      <w:r w:rsidRPr="007C56B4">
        <w:rPr>
          <w:rStyle w:val="af3"/>
          <w:rFonts w:eastAsiaTheme="majorEastAsia"/>
          <w:sz w:val="28"/>
          <w:szCs w:val="28"/>
        </w:rPr>
        <w:t>ації — 43 ос</w:t>
      </w:r>
      <w:r w:rsidR="00F227CE">
        <w:rPr>
          <w:rStyle w:val="af3"/>
          <w:rFonts w:eastAsiaTheme="majorEastAsia"/>
          <w:sz w:val="28"/>
          <w:szCs w:val="28"/>
        </w:rPr>
        <w:t>оби</w:t>
      </w:r>
      <w:r w:rsidRPr="007C56B4">
        <w:rPr>
          <w:rStyle w:val="af3"/>
          <w:rFonts w:eastAsiaTheme="majorEastAsia"/>
          <w:sz w:val="28"/>
          <w:szCs w:val="28"/>
        </w:rPr>
        <w:t>.</w:t>
      </w:r>
    </w:p>
    <w:p w14:paraId="76EDE9F4" w14:textId="77777777" w:rsidR="002B77D4" w:rsidRPr="007C56B4" w:rsidRDefault="002B77D4" w:rsidP="002B77D4">
      <w:pPr>
        <w:pStyle w:val="12"/>
        <w:tabs>
          <w:tab w:val="left" w:pos="1398"/>
        </w:tabs>
        <w:spacing w:after="0"/>
        <w:ind w:left="927"/>
        <w:jc w:val="both"/>
        <w:rPr>
          <w:sz w:val="28"/>
          <w:szCs w:val="28"/>
        </w:rPr>
      </w:pPr>
    </w:p>
    <w:p w14:paraId="623F786A" w14:textId="00F15BF8" w:rsidR="002B77D4" w:rsidRPr="007C56B4" w:rsidRDefault="002B77D4" w:rsidP="002B77D4">
      <w:pPr>
        <w:spacing w:after="0" w:line="240" w:lineRule="auto"/>
        <w:ind w:firstLine="567"/>
        <w:rPr>
          <w:b/>
          <w:bCs/>
        </w:rPr>
      </w:pPr>
      <w:r w:rsidRPr="007C56B4">
        <w:rPr>
          <w:rStyle w:val="af3"/>
          <w:rFonts w:eastAsiaTheme="majorEastAsia"/>
          <w:b/>
          <w:bCs/>
          <w:sz w:val="28"/>
          <w:szCs w:val="28"/>
        </w:rPr>
        <w:t>Міграційний рух населення станом на 01</w:t>
      </w:r>
      <w:r w:rsidR="00F227CE">
        <w:rPr>
          <w:rStyle w:val="af3"/>
          <w:rFonts w:eastAsiaTheme="majorEastAsia"/>
          <w:b/>
          <w:bCs/>
          <w:sz w:val="28"/>
          <w:szCs w:val="28"/>
        </w:rPr>
        <w:t xml:space="preserve"> січня </w:t>
      </w:r>
      <w:r w:rsidRPr="007C56B4">
        <w:rPr>
          <w:rStyle w:val="af3"/>
          <w:rFonts w:eastAsiaTheme="majorEastAsia"/>
          <w:b/>
          <w:bCs/>
          <w:sz w:val="28"/>
          <w:szCs w:val="28"/>
        </w:rPr>
        <w:t>2026 року:</w:t>
      </w:r>
    </w:p>
    <w:p w14:paraId="37FB6D39"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прибуло — 13 осіб,</w:t>
      </w:r>
    </w:p>
    <w:p w14:paraId="439A0111"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вибуло — 27 осіб,</w:t>
      </w:r>
    </w:p>
    <w:p w14:paraId="0627CF75" w14:textId="6BE46488" w:rsidR="002B77D4" w:rsidRPr="007C56B4" w:rsidRDefault="002B77D4" w:rsidP="002B77D4">
      <w:pPr>
        <w:pStyle w:val="12"/>
        <w:tabs>
          <w:tab w:val="left" w:pos="7075"/>
          <w:tab w:val="left" w:pos="7805"/>
        </w:tabs>
        <w:spacing w:after="0"/>
        <w:ind w:firstLine="567"/>
        <w:rPr>
          <w:sz w:val="28"/>
          <w:szCs w:val="28"/>
        </w:rPr>
      </w:pPr>
      <w:r w:rsidRPr="007C56B4">
        <w:rPr>
          <w:rStyle w:val="af3"/>
          <w:rFonts w:eastAsiaTheme="majorEastAsia"/>
          <w:sz w:val="28"/>
          <w:szCs w:val="28"/>
        </w:rPr>
        <w:t>народилося — 0 особи,</w:t>
      </w:r>
    </w:p>
    <w:p w14:paraId="404E6CA8" w14:textId="5B9F0F26" w:rsidR="002B77D4" w:rsidRDefault="002B77D4" w:rsidP="002B77D4">
      <w:pPr>
        <w:pStyle w:val="12"/>
        <w:tabs>
          <w:tab w:val="left" w:pos="3634"/>
        </w:tabs>
        <w:spacing w:after="0"/>
        <w:ind w:firstLine="567"/>
        <w:rPr>
          <w:rStyle w:val="af3"/>
          <w:rFonts w:eastAsiaTheme="majorEastAsia"/>
          <w:sz w:val="28"/>
          <w:szCs w:val="28"/>
        </w:rPr>
      </w:pPr>
      <w:r w:rsidRPr="007C56B4">
        <w:rPr>
          <w:rStyle w:val="af3"/>
          <w:rFonts w:eastAsiaTheme="majorEastAsia"/>
          <w:sz w:val="28"/>
          <w:szCs w:val="28"/>
        </w:rPr>
        <w:t>померло - 13 осіб.</w:t>
      </w:r>
    </w:p>
    <w:p w14:paraId="1BAB48DE" w14:textId="77777777" w:rsidR="002B77D4" w:rsidRPr="007C56B4" w:rsidRDefault="002B77D4" w:rsidP="002B77D4">
      <w:pPr>
        <w:pStyle w:val="22"/>
        <w:keepNext/>
        <w:keepLines/>
        <w:spacing w:after="0"/>
        <w:ind w:firstLine="567"/>
        <w:outlineLvl w:val="9"/>
        <w:rPr>
          <w:b w:val="0"/>
          <w:bCs w:val="0"/>
          <w:sz w:val="28"/>
          <w:szCs w:val="28"/>
        </w:rPr>
      </w:pPr>
      <w:bookmarkStart w:id="3" w:name="bookmark5"/>
      <w:r w:rsidRPr="007C56B4">
        <w:rPr>
          <w:rStyle w:val="21"/>
          <w:rFonts w:eastAsiaTheme="majorEastAsia"/>
          <w:b/>
          <w:bCs/>
          <w:sz w:val="28"/>
          <w:szCs w:val="28"/>
        </w:rPr>
        <w:t>Соціальний захист населення</w:t>
      </w:r>
      <w:bookmarkEnd w:id="3"/>
    </w:p>
    <w:p w14:paraId="15172C57"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На території старостинського округу проживають:</w:t>
      </w:r>
    </w:p>
    <w:p w14:paraId="350CC838" w14:textId="48BC89B8" w:rsidR="002B77D4" w:rsidRPr="007C56B4" w:rsidRDefault="002B77D4" w:rsidP="002B77D4">
      <w:pPr>
        <w:pStyle w:val="12"/>
        <w:tabs>
          <w:tab w:val="left" w:pos="1398"/>
        </w:tabs>
        <w:spacing w:after="0"/>
        <w:ind w:left="567"/>
        <w:jc w:val="both"/>
        <w:rPr>
          <w:sz w:val="28"/>
          <w:szCs w:val="28"/>
        </w:rPr>
      </w:pPr>
      <w:r w:rsidRPr="007C56B4">
        <w:rPr>
          <w:rStyle w:val="af3"/>
          <w:rFonts w:eastAsiaTheme="majorEastAsia"/>
          <w:sz w:val="28"/>
          <w:szCs w:val="28"/>
        </w:rPr>
        <w:lastRenderedPageBreak/>
        <w:t>9 багатодітн</w:t>
      </w:r>
      <w:r w:rsidR="00F227CE">
        <w:rPr>
          <w:rStyle w:val="af3"/>
          <w:rFonts w:eastAsiaTheme="majorEastAsia"/>
          <w:sz w:val="28"/>
          <w:szCs w:val="28"/>
        </w:rPr>
        <w:t>их</w:t>
      </w:r>
      <w:r w:rsidRPr="007C56B4">
        <w:rPr>
          <w:rStyle w:val="af3"/>
          <w:rFonts w:eastAsiaTheme="majorEastAsia"/>
          <w:sz w:val="28"/>
          <w:szCs w:val="28"/>
        </w:rPr>
        <w:t xml:space="preserve"> сім</w:t>
      </w:r>
      <w:r w:rsidR="00F227CE">
        <w:rPr>
          <w:rStyle w:val="af3"/>
          <w:rFonts w:eastAsiaTheme="majorEastAsia"/>
          <w:sz w:val="28"/>
          <w:szCs w:val="28"/>
        </w:rPr>
        <w:t>ей</w:t>
      </w:r>
      <w:r w:rsidRPr="007C56B4">
        <w:rPr>
          <w:rStyle w:val="af3"/>
          <w:rFonts w:eastAsiaTheme="majorEastAsia"/>
          <w:sz w:val="28"/>
          <w:szCs w:val="28"/>
        </w:rPr>
        <w:t xml:space="preserve">, у 'яких виховується 26 дітей; </w:t>
      </w:r>
    </w:p>
    <w:p w14:paraId="4669D22D" w14:textId="77777777" w:rsidR="002B77D4" w:rsidRPr="007C56B4" w:rsidRDefault="002B77D4" w:rsidP="002B77D4">
      <w:pPr>
        <w:pStyle w:val="12"/>
        <w:tabs>
          <w:tab w:val="left" w:pos="1398"/>
        </w:tabs>
        <w:spacing w:after="0"/>
        <w:ind w:left="567"/>
        <w:jc w:val="both"/>
        <w:rPr>
          <w:sz w:val="28"/>
          <w:szCs w:val="28"/>
        </w:rPr>
      </w:pPr>
      <w:r w:rsidRPr="007C56B4">
        <w:rPr>
          <w:rStyle w:val="af3"/>
          <w:rFonts w:eastAsiaTheme="majorEastAsia"/>
          <w:sz w:val="28"/>
          <w:szCs w:val="28"/>
        </w:rPr>
        <w:t>23 учасників бойових дій;</w:t>
      </w:r>
    </w:p>
    <w:p w14:paraId="64B0ED46" w14:textId="118F4BB1" w:rsidR="002B77D4" w:rsidRPr="007C56B4" w:rsidRDefault="002B77D4" w:rsidP="002B77D4">
      <w:pPr>
        <w:pStyle w:val="12"/>
        <w:spacing w:after="0"/>
        <w:ind w:firstLine="567"/>
        <w:rPr>
          <w:sz w:val="28"/>
          <w:szCs w:val="28"/>
        </w:rPr>
      </w:pPr>
      <w:r w:rsidRPr="007C56B4">
        <w:rPr>
          <w:rStyle w:val="af3"/>
          <w:rFonts w:eastAsiaTheme="majorEastAsia"/>
          <w:sz w:val="28"/>
          <w:szCs w:val="28"/>
        </w:rPr>
        <w:t>2 ос</w:t>
      </w:r>
      <w:r w:rsidR="00F227CE">
        <w:rPr>
          <w:rStyle w:val="af3"/>
          <w:rFonts w:eastAsiaTheme="majorEastAsia"/>
          <w:sz w:val="28"/>
          <w:szCs w:val="28"/>
        </w:rPr>
        <w:t>оби</w:t>
      </w:r>
      <w:r w:rsidRPr="007C56B4">
        <w:rPr>
          <w:rStyle w:val="af3"/>
          <w:rFonts w:eastAsiaTheme="majorEastAsia"/>
          <w:sz w:val="28"/>
          <w:szCs w:val="28"/>
        </w:rPr>
        <w:t xml:space="preserve"> з інвалідністю внаслідок війни; .</w:t>
      </w:r>
    </w:p>
    <w:p w14:paraId="728B89F7" w14:textId="77777777" w:rsidR="002B77D4" w:rsidRPr="007C56B4" w:rsidRDefault="002B77D4" w:rsidP="002B77D4">
      <w:pPr>
        <w:pStyle w:val="12"/>
        <w:tabs>
          <w:tab w:val="left" w:pos="1398"/>
        </w:tabs>
        <w:spacing w:after="0"/>
        <w:ind w:left="567"/>
        <w:jc w:val="both"/>
        <w:rPr>
          <w:sz w:val="28"/>
          <w:szCs w:val="28"/>
        </w:rPr>
      </w:pPr>
      <w:r w:rsidRPr="007C56B4">
        <w:rPr>
          <w:rStyle w:val="af3"/>
          <w:rFonts w:eastAsiaTheme="majorEastAsia"/>
          <w:sz w:val="28"/>
          <w:szCs w:val="28"/>
        </w:rPr>
        <w:t>9 осіб, які потребують стороннього догляду. Соціальне обслуговування</w:t>
      </w:r>
    </w:p>
    <w:p w14:paraId="6E38CC61" w14:textId="1C6AF979"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здійснює соціальний робітник Білоус О.</w:t>
      </w:r>
      <w:r w:rsidR="007C6544">
        <w:rPr>
          <w:rStyle w:val="af3"/>
          <w:rFonts w:eastAsiaTheme="majorEastAsia"/>
          <w:sz w:val="28"/>
          <w:szCs w:val="28"/>
        </w:rPr>
        <w:t xml:space="preserve"> </w:t>
      </w:r>
      <w:r w:rsidRPr="007C56B4">
        <w:rPr>
          <w:rStyle w:val="af3"/>
          <w:rFonts w:eastAsiaTheme="majorEastAsia"/>
          <w:sz w:val="28"/>
          <w:szCs w:val="28"/>
        </w:rPr>
        <w:t>П.</w:t>
      </w:r>
    </w:p>
    <w:p w14:paraId="19F03764" w14:textId="77777777" w:rsidR="002B77D4" w:rsidRPr="007C56B4" w:rsidRDefault="002B77D4" w:rsidP="002B77D4">
      <w:pPr>
        <w:pStyle w:val="32"/>
        <w:spacing w:after="0"/>
        <w:ind w:firstLine="567"/>
        <w:jc w:val="both"/>
        <w:rPr>
          <w:rStyle w:val="31"/>
          <w:rFonts w:ascii="Times New Roman" w:hAnsi="Times New Roman" w:cs="Times New Roman"/>
          <w:sz w:val="28"/>
          <w:szCs w:val="28"/>
        </w:rPr>
      </w:pPr>
    </w:p>
    <w:p w14:paraId="140584A0" w14:textId="6F361E06" w:rsidR="002B77D4" w:rsidRPr="007C56B4" w:rsidRDefault="002B77D4" w:rsidP="002B77D4">
      <w:pPr>
        <w:pStyle w:val="32"/>
        <w:spacing w:after="0"/>
        <w:ind w:firstLine="567"/>
        <w:jc w:val="both"/>
        <w:rPr>
          <w:rFonts w:ascii="Times New Roman" w:hAnsi="Times New Roman" w:cs="Times New Roman"/>
          <w:b w:val="0"/>
          <w:bCs w:val="0"/>
          <w:sz w:val="28"/>
          <w:szCs w:val="28"/>
        </w:rPr>
      </w:pPr>
      <w:r w:rsidRPr="007C56B4">
        <w:rPr>
          <w:rStyle w:val="31"/>
          <w:rFonts w:ascii="Times New Roman" w:hAnsi="Times New Roman" w:cs="Times New Roman"/>
          <w:b/>
          <w:bCs/>
          <w:sz w:val="28"/>
          <w:szCs w:val="28"/>
        </w:rPr>
        <w:t>Соціальна інфраструктура</w:t>
      </w:r>
    </w:p>
    <w:p w14:paraId="3140935C" w14:textId="43016580"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Для забезпечення культурного та духовного розвитку населення на території округу функціонують:</w:t>
      </w:r>
      <w:r w:rsidR="006432A1" w:rsidRPr="007C56B4">
        <w:rPr>
          <w:rStyle w:val="af3"/>
          <w:rFonts w:eastAsiaTheme="majorEastAsia"/>
          <w:sz w:val="28"/>
          <w:szCs w:val="28"/>
        </w:rPr>
        <w:t xml:space="preserve"> </w:t>
      </w:r>
      <w:r w:rsidRPr="007C56B4">
        <w:rPr>
          <w:rStyle w:val="af3"/>
          <w:rFonts w:eastAsiaTheme="majorEastAsia"/>
          <w:sz w:val="28"/>
          <w:szCs w:val="28"/>
        </w:rPr>
        <w:t xml:space="preserve">сільський клуб, сільська бібліотека, пересувне відділення поштового зв’язку, фельдшерсько-акушерський пункт, Польський костел, </w:t>
      </w:r>
      <w:r w:rsidR="006432A1" w:rsidRPr="007C56B4">
        <w:rPr>
          <w:rStyle w:val="af3"/>
          <w:rFonts w:eastAsiaTheme="majorEastAsia"/>
          <w:sz w:val="28"/>
          <w:szCs w:val="28"/>
        </w:rPr>
        <w:t>КЗ</w:t>
      </w:r>
      <w:r w:rsidRPr="007C56B4">
        <w:rPr>
          <w:rStyle w:val="af3"/>
          <w:rFonts w:eastAsiaTheme="majorEastAsia"/>
          <w:sz w:val="28"/>
          <w:szCs w:val="28"/>
        </w:rPr>
        <w:t xml:space="preserve"> «Борщагівський ліцей».</w:t>
      </w:r>
    </w:p>
    <w:p w14:paraId="1561EFE4" w14:textId="53BE5C18"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У селі Борщагівка діє православна церква, працюють два магазини та один у с. Скибинц</w:t>
      </w:r>
      <w:r w:rsidR="00F227CE">
        <w:rPr>
          <w:rStyle w:val="af3"/>
          <w:rFonts w:eastAsiaTheme="majorEastAsia"/>
          <w:sz w:val="28"/>
          <w:szCs w:val="28"/>
        </w:rPr>
        <w:t>і</w:t>
      </w:r>
      <w:r w:rsidRPr="007C56B4">
        <w:rPr>
          <w:rStyle w:val="af3"/>
          <w:rFonts w:eastAsiaTheme="majorEastAsia"/>
          <w:sz w:val="28"/>
          <w:szCs w:val="28"/>
        </w:rPr>
        <w:t>, що забезпечують населення продовольчими та промисловими товарами. Території біля установ утримуються в належному санітарному стані.</w:t>
      </w:r>
    </w:p>
    <w:p w14:paraId="7D7FE758" w14:textId="77777777" w:rsidR="006432A1" w:rsidRPr="007C56B4" w:rsidRDefault="006432A1" w:rsidP="002B77D4">
      <w:pPr>
        <w:pStyle w:val="22"/>
        <w:keepNext/>
        <w:keepLines/>
        <w:spacing w:after="0"/>
        <w:ind w:firstLine="567"/>
        <w:jc w:val="both"/>
        <w:outlineLvl w:val="9"/>
        <w:rPr>
          <w:rStyle w:val="21"/>
          <w:rFonts w:eastAsiaTheme="majorEastAsia"/>
          <w:sz w:val="28"/>
          <w:szCs w:val="28"/>
        </w:rPr>
      </w:pPr>
      <w:bookmarkStart w:id="4" w:name="bookmark7"/>
    </w:p>
    <w:p w14:paraId="693CAB88" w14:textId="1446DC58" w:rsidR="002B77D4" w:rsidRPr="007C56B4" w:rsidRDefault="006432A1" w:rsidP="002B77D4">
      <w:pPr>
        <w:pStyle w:val="22"/>
        <w:keepNext/>
        <w:keepLines/>
        <w:spacing w:after="0"/>
        <w:ind w:firstLine="567"/>
        <w:jc w:val="both"/>
        <w:outlineLvl w:val="9"/>
        <w:rPr>
          <w:b w:val="0"/>
          <w:bCs w:val="0"/>
          <w:sz w:val="28"/>
          <w:szCs w:val="28"/>
        </w:rPr>
      </w:pPr>
      <w:r w:rsidRPr="007C56B4">
        <w:rPr>
          <w:rStyle w:val="21"/>
          <w:rFonts w:eastAsiaTheme="majorEastAsia"/>
          <w:b/>
          <w:bCs/>
          <w:sz w:val="28"/>
          <w:szCs w:val="28"/>
        </w:rPr>
        <w:t>Р</w:t>
      </w:r>
      <w:r w:rsidR="002B77D4" w:rsidRPr="007C56B4">
        <w:rPr>
          <w:rStyle w:val="21"/>
          <w:rFonts w:eastAsiaTheme="majorEastAsia"/>
          <w:b/>
          <w:bCs/>
          <w:sz w:val="28"/>
          <w:szCs w:val="28"/>
        </w:rPr>
        <w:t>обота зі зверненнями громадян</w:t>
      </w:r>
      <w:bookmarkEnd w:id="4"/>
    </w:p>
    <w:p w14:paraId="578D78F7"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Робота старостинського округу здійснюється відкрито та прозоро, в інтересах громади. Звернення громадян розглядаються особисто, прийом населення проводиться щоденно незалежно від встановленого графіка.</w:t>
      </w:r>
    </w:p>
    <w:p w14:paraId="69667F88"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Налагоджена співпраця з органами податкової служби щодо інформування платників про сплату земельного податку. Здійснювався контроль за перевезенням пільгових категорій громадян на приміському автобусному маршруті загального користування.</w:t>
      </w:r>
    </w:p>
    <w:p w14:paraId="1C378283" w14:textId="77777777" w:rsidR="002B77D4" w:rsidRPr="007C56B4" w:rsidRDefault="002B77D4" w:rsidP="002B77D4">
      <w:pPr>
        <w:pStyle w:val="12"/>
        <w:spacing w:after="0"/>
        <w:ind w:firstLine="567"/>
        <w:rPr>
          <w:rStyle w:val="af3"/>
          <w:rFonts w:eastAsiaTheme="majorEastAsia"/>
          <w:sz w:val="28"/>
          <w:szCs w:val="28"/>
        </w:rPr>
      </w:pPr>
      <w:r w:rsidRPr="007C56B4">
        <w:rPr>
          <w:rStyle w:val="af3"/>
          <w:rFonts w:eastAsiaTheme="majorEastAsia"/>
          <w:sz w:val="28"/>
          <w:szCs w:val="28"/>
        </w:rPr>
        <w:t xml:space="preserve">Ведеться облік, зберігання та оновлення </w:t>
      </w:r>
      <w:proofErr w:type="spellStart"/>
      <w:r w:rsidRPr="007C56B4">
        <w:rPr>
          <w:rStyle w:val="af3"/>
          <w:rFonts w:eastAsiaTheme="majorEastAsia"/>
          <w:sz w:val="28"/>
          <w:szCs w:val="28"/>
        </w:rPr>
        <w:t>погосподарських</w:t>
      </w:r>
      <w:proofErr w:type="spellEnd"/>
      <w:r w:rsidRPr="007C56B4">
        <w:rPr>
          <w:rStyle w:val="af3"/>
          <w:rFonts w:eastAsiaTheme="majorEastAsia"/>
          <w:sz w:val="28"/>
          <w:szCs w:val="28"/>
        </w:rPr>
        <w:t xml:space="preserve"> книг.</w:t>
      </w:r>
    </w:p>
    <w:p w14:paraId="63CAFE43" w14:textId="77777777" w:rsidR="006432A1" w:rsidRPr="007C56B4" w:rsidRDefault="006432A1" w:rsidP="002B77D4">
      <w:pPr>
        <w:pStyle w:val="12"/>
        <w:spacing w:after="0"/>
        <w:ind w:firstLine="567"/>
        <w:rPr>
          <w:sz w:val="28"/>
          <w:szCs w:val="28"/>
        </w:rPr>
      </w:pPr>
    </w:p>
    <w:p w14:paraId="1896A9F8" w14:textId="77777777" w:rsidR="002B77D4" w:rsidRPr="007C56B4" w:rsidRDefault="002B77D4" w:rsidP="002B77D4">
      <w:pPr>
        <w:pStyle w:val="22"/>
        <w:keepNext/>
        <w:keepLines/>
        <w:spacing w:after="0"/>
        <w:ind w:firstLine="567"/>
        <w:outlineLvl w:val="9"/>
        <w:rPr>
          <w:b w:val="0"/>
          <w:bCs w:val="0"/>
          <w:sz w:val="28"/>
          <w:szCs w:val="28"/>
        </w:rPr>
      </w:pPr>
      <w:bookmarkStart w:id="5" w:name="bookmark9"/>
      <w:r w:rsidRPr="007C56B4">
        <w:rPr>
          <w:rStyle w:val="21"/>
          <w:rFonts w:eastAsiaTheme="majorEastAsia"/>
          <w:b/>
          <w:bCs/>
          <w:sz w:val="28"/>
          <w:szCs w:val="28"/>
        </w:rPr>
        <w:t>Підтримка Збройних Суд України</w:t>
      </w:r>
      <w:bookmarkEnd w:id="5"/>
    </w:p>
    <w:p w14:paraId="6703426B" w14:textId="3C3E6A22"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 xml:space="preserve">Жителі громади активно долучалися до збору коштів для військовослужбовців. У 2025 році громадою було зібрано продукти харчування, з яких зроблені сухі борщі, різні </w:t>
      </w:r>
      <w:proofErr w:type="spellStart"/>
      <w:r w:rsidRPr="007C56B4">
        <w:rPr>
          <w:rStyle w:val="af3"/>
          <w:rFonts w:eastAsiaTheme="majorEastAsia"/>
          <w:sz w:val="28"/>
          <w:szCs w:val="28"/>
        </w:rPr>
        <w:t>смаколики</w:t>
      </w:r>
      <w:proofErr w:type="spellEnd"/>
      <w:r w:rsidRPr="007C56B4">
        <w:rPr>
          <w:rStyle w:val="af3"/>
          <w:rFonts w:eastAsiaTheme="majorEastAsia"/>
          <w:sz w:val="28"/>
          <w:szCs w:val="28"/>
        </w:rPr>
        <w:t xml:space="preserve">, одяг, малюнки ліцеїстів з подяками, маскувальні сітки-6\4-2 </w:t>
      </w:r>
      <w:r w:rsidR="007C56B4">
        <w:rPr>
          <w:rStyle w:val="af3"/>
          <w:rFonts w:eastAsiaTheme="majorEastAsia"/>
          <w:sz w:val="28"/>
          <w:szCs w:val="28"/>
        </w:rPr>
        <w:t>ш</w:t>
      </w:r>
      <w:r w:rsidRPr="007C56B4">
        <w:rPr>
          <w:rStyle w:val="af3"/>
          <w:rFonts w:eastAsiaTheme="majorEastAsia"/>
          <w:sz w:val="28"/>
          <w:szCs w:val="28"/>
        </w:rPr>
        <w:t>т</w:t>
      </w:r>
      <w:r w:rsidR="007C56B4">
        <w:rPr>
          <w:rStyle w:val="af3"/>
          <w:rFonts w:eastAsiaTheme="majorEastAsia"/>
          <w:sz w:val="28"/>
          <w:szCs w:val="28"/>
        </w:rPr>
        <w:t>.</w:t>
      </w:r>
      <w:r w:rsidRPr="007C56B4">
        <w:rPr>
          <w:rStyle w:val="af3"/>
          <w:rFonts w:eastAsiaTheme="majorEastAsia"/>
          <w:sz w:val="28"/>
          <w:szCs w:val="28"/>
        </w:rPr>
        <w:t>, засоби для будівництва бліндажів: скоби 30</w:t>
      </w:r>
      <w:r w:rsidR="007C6544">
        <w:rPr>
          <w:rStyle w:val="af3"/>
          <w:rFonts w:eastAsiaTheme="majorEastAsia"/>
          <w:sz w:val="28"/>
          <w:szCs w:val="28"/>
        </w:rPr>
        <w:t xml:space="preserve"> </w:t>
      </w:r>
      <w:r w:rsidRPr="007C56B4">
        <w:rPr>
          <w:rStyle w:val="af3"/>
          <w:rFonts w:eastAsiaTheme="majorEastAsia"/>
          <w:sz w:val="28"/>
          <w:szCs w:val="28"/>
        </w:rPr>
        <w:t>см</w:t>
      </w:r>
      <w:r w:rsidR="007C6544">
        <w:rPr>
          <w:rStyle w:val="af3"/>
          <w:rFonts w:eastAsiaTheme="majorEastAsia"/>
          <w:sz w:val="28"/>
          <w:szCs w:val="28"/>
        </w:rPr>
        <w:t xml:space="preserve"> </w:t>
      </w:r>
      <w:r w:rsidRPr="007C56B4">
        <w:rPr>
          <w:rStyle w:val="af3"/>
          <w:rFonts w:eastAsiaTheme="majorEastAsia"/>
          <w:sz w:val="28"/>
          <w:szCs w:val="28"/>
        </w:rPr>
        <w:t>-</w:t>
      </w:r>
      <w:r w:rsidR="007C6544">
        <w:rPr>
          <w:rStyle w:val="af3"/>
          <w:rFonts w:eastAsiaTheme="majorEastAsia"/>
          <w:sz w:val="28"/>
          <w:szCs w:val="28"/>
        </w:rPr>
        <w:t xml:space="preserve"> </w:t>
      </w:r>
      <w:r w:rsidRPr="007C56B4">
        <w:rPr>
          <w:rStyle w:val="af3"/>
          <w:rFonts w:eastAsiaTheme="majorEastAsia"/>
          <w:sz w:val="28"/>
          <w:szCs w:val="28"/>
        </w:rPr>
        <w:t>125</w:t>
      </w:r>
      <w:r w:rsidR="007C6544">
        <w:rPr>
          <w:rStyle w:val="af3"/>
          <w:rFonts w:eastAsiaTheme="majorEastAsia"/>
          <w:sz w:val="28"/>
          <w:szCs w:val="28"/>
        </w:rPr>
        <w:t xml:space="preserve"> </w:t>
      </w:r>
      <w:proofErr w:type="spellStart"/>
      <w:r w:rsidRPr="007C56B4">
        <w:rPr>
          <w:rStyle w:val="af3"/>
          <w:rFonts w:eastAsiaTheme="majorEastAsia"/>
          <w:sz w:val="28"/>
          <w:szCs w:val="28"/>
        </w:rPr>
        <w:t>шт</w:t>
      </w:r>
      <w:proofErr w:type="spellEnd"/>
      <w:r w:rsidRPr="007C56B4">
        <w:rPr>
          <w:rStyle w:val="af3"/>
          <w:rFonts w:eastAsiaTheme="majorEastAsia"/>
          <w:sz w:val="28"/>
          <w:szCs w:val="28"/>
        </w:rPr>
        <w:t>, 40</w:t>
      </w:r>
      <w:r w:rsidR="007C6544">
        <w:rPr>
          <w:rStyle w:val="af3"/>
          <w:rFonts w:eastAsiaTheme="majorEastAsia"/>
          <w:sz w:val="28"/>
          <w:szCs w:val="28"/>
        </w:rPr>
        <w:t xml:space="preserve"> </w:t>
      </w:r>
      <w:r w:rsidRPr="007C56B4">
        <w:rPr>
          <w:rStyle w:val="af3"/>
          <w:rFonts w:eastAsiaTheme="majorEastAsia"/>
          <w:sz w:val="28"/>
          <w:szCs w:val="28"/>
        </w:rPr>
        <w:t xml:space="preserve">см-125 </w:t>
      </w:r>
      <w:r w:rsidR="007C56B4">
        <w:rPr>
          <w:rStyle w:val="af3"/>
          <w:rFonts w:eastAsiaTheme="majorEastAsia"/>
          <w:sz w:val="28"/>
          <w:szCs w:val="28"/>
        </w:rPr>
        <w:t>ш</w:t>
      </w:r>
      <w:r w:rsidRPr="007C56B4">
        <w:rPr>
          <w:rStyle w:val="af3"/>
          <w:rFonts w:eastAsiaTheme="majorEastAsia"/>
          <w:sz w:val="28"/>
          <w:szCs w:val="28"/>
        </w:rPr>
        <w:t>т., цвяхи 100-10 кг, 120- 10 кг.,</w:t>
      </w:r>
      <w:r w:rsidR="007C6544">
        <w:rPr>
          <w:rStyle w:val="af3"/>
          <w:rFonts w:eastAsiaTheme="majorEastAsia"/>
          <w:sz w:val="28"/>
          <w:szCs w:val="28"/>
        </w:rPr>
        <w:t xml:space="preserve"> </w:t>
      </w:r>
      <w:r w:rsidRPr="007C56B4">
        <w:rPr>
          <w:rStyle w:val="af3"/>
          <w:rFonts w:eastAsiaTheme="majorEastAsia"/>
          <w:sz w:val="28"/>
          <w:szCs w:val="28"/>
        </w:rPr>
        <w:t>плівка</w:t>
      </w:r>
      <w:r w:rsidR="007C6544">
        <w:rPr>
          <w:rStyle w:val="af3"/>
          <w:rFonts w:eastAsiaTheme="majorEastAsia"/>
          <w:sz w:val="28"/>
          <w:szCs w:val="28"/>
        </w:rPr>
        <w:t xml:space="preserve"> </w:t>
      </w:r>
      <w:r w:rsidRPr="007C56B4">
        <w:rPr>
          <w:rStyle w:val="af3"/>
          <w:rFonts w:eastAsiaTheme="majorEastAsia"/>
          <w:sz w:val="28"/>
          <w:szCs w:val="28"/>
        </w:rPr>
        <w:t>-</w:t>
      </w:r>
      <w:r w:rsidR="007C6544">
        <w:rPr>
          <w:rStyle w:val="af3"/>
          <w:rFonts w:eastAsiaTheme="majorEastAsia"/>
          <w:sz w:val="28"/>
          <w:szCs w:val="28"/>
        </w:rPr>
        <w:t xml:space="preserve"> </w:t>
      </w:r>
      <w:r w:rsidRPr="007C56B4">
        <w:rPr>
          <w:rStyle w:val="af3"/>
          <w:rFonts w:eastAsiaTheme="majorEastAsia"/>
          <w:sz w:val="28"/>
          <w:szCs w:val="28"/>
        </w:rPr>
        <w:t>1 рулон, які передано нашим Захисникам та Захисницям.</w:t>
      </w:r>
    </w:p>
    <w:p w14:paraId="0317ECF9" w14:textId="77777777" w:rsidR="002B77D4" w:rsidRPr="007C56B4" w:rsidRDefault="002B77D4" w:rsidP="002B77D4">
      <w:pPr>
        <w:pStyle w:val="12"/>
        <w:spacing w:after="0"/>
        <w:ind w:firstLine="567"/>
        <w:rPr>
          <w:sz w:val="28"/>
          <w:szCs w:val="28"/>
        </w:rPr>
      </w:pPr>
      <w:r w:rsidRPr="007C56B4">
        <w:rPr>
          <w:rStyle w:val="af3"/>
          <w:rFonts w:eastAsiaTheme="majorEastAsia"/>
          <w:sz w:val="28"/>
          <w:szCs w:val="28"/>
        </w:rPr>
        <w:t xml:space="preserve">На суспільно корисних роботах у </w:t>
      </w:r>
      <w:proofErr w:type="spellStart"/>
      <w:r w:rsidRPr="007C56B4">
        <w:rPr>
          <w:rStyle w:val="af3"/>
          <w:rFonts w:eastAsiaTheme="majorEastAsia"/>
          <w:sz w:val="28"/>
          <w:szCs w:val="28"/>
        </w:rPr>
        <w:t>старостинському</w:t>
      </w:r>
      <w:proofErr w:type="spellEnd"/>
      <w:r w:rsidRPr="007C56B4">
        <w:rPr>
          <w:rStyle w:val="af3"/>
          <w:rFonts w:eastAsiaTheme="majorEastAsia"/>
          <w:sz w:val="28"/>
          <w:szCs w:val="28"/>
        </w:rPr>
        <w:t xml:space="preserve"> окрузі задіяно 12 осіб.</w:t>
      </w:r>
    </w:p>
    <w:p w14:paraId="297B1770" w14:textId="77777777" w:rsidR="002B77D4" w:rsidRPr="007C56B4" w:rsidRDefault="002B77D4" w:rsidP="002B77D4">
      <w:pPr>
        <w:pStyle w:val="12"/>
        <w:spacing w:after="0"/>
        <w:ind w:firstLine="567"/>
        <w:rPr>
          <w:rStyle w:val="af3"/>
          <w:rFonts w:eastAsiaTheme="majorEastAsia"/>
          <w:b/>
          <w:bCs/>
          <w:sz w:val="28"/>
          <w:szCs w:val="28"/>
        </w:rPr>
      </w:pPr>
    </w:p>
    <w:p w14:paraId="47EAC7BA" w14:textId="50ECDA2F" w:rsidR="002B77D4" w:rsidRPr="007C56B4" w:rsidRDefault="002B77D4" w:rsidP="002B77D4">
      <w:pPr>
        <w:pStyle w:val="12"/>
        <w:spacing w:after="0"/>
        <w:ind w:firstLine="567"/>
        <w:rPr>
          <w:sz w:val="28"/>
          <w:szCs w:val="28"/>
        </w:rPr>
      </w:pPr>
      <w:r w:rsidRPr="007C56B4">
        <w:rPr>
          <w:rStyle w:val="af3"/>
          <w:rFonts w:eastAsiaTheme="majorEastAsia"/>
          <w:b/>
          <w:bCs/>
          <w:sz w:val="28"/>
          <w:szCs w:val="28"/>
        </w:rPr>
        <w:t>Адміністративні та нотаріальні дії</w:t>
      </w:r>
    </w:p>
    <w:p w14:paraId="14FCF80D" w14:textId="712D4B2D"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 xml:space="preserve">У </w:t>
      </w:r>
      <w:proofErr w:type="spellStart"/>
      <w:r w:rsidRPr="007C56B4">
        <w:rPr>
          <w:rStyle w:val="af3"/>
          <w:rFonts w:eastAsiaTheme="majorEastAsia"/>
          <w:sz w:val="28"/>
          <w:szCs w:val="28"/>
        </w:rPr>
        <w:t>старостинському</w:t>
      </w:r>
      <w:proofErr w:type="spellEnd"/>
      <w:r w:rsidRPr="007C56B4">
        <w:rPr>
          <w:rStyle w:val="af3"/>
          <w:rFonts w:eastAsiaTheme="majorEastAsia"/>
          <w:sz w:val="28"/>
          <w:szCs w:val="28"/>
        </w:rPr>
        <w:t xml:space="preserve"> окрузі здійснюється негосподарський облік, видаються довідки в межах повноважень, оформлюються субсидії, соціальні допомоги, пільги, довіреності та виконуються нотаріальні дії (посвідчення підписів, копій документів, оформлення заповітів).</w:t>
      </w:r>
    </w:p>
    <w:p w14:paraId="47C4CE28"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 xml:space="preserve">У роботі старости допомагає адміністратор </w:t>
      </w:r>
      <w:proofErr w:type="spellStart"/>
      <w:r w:rsidRPr="007C56B4">
        <w:rPr>
          <w:rStyle w:val="af3"/>
          <w:rFonts w:eastAsiaTheme="majorEastAsia"/>
          <w:sz w:val="28"/>
          <w:szCs w:val="28"/>
        </w:rPr>
        <w:t>Задворна</w:t>
      </w:r>
      <w:proofErr w:type="spellEnd"/>
      <w:r w:rsidRPr="007C56B4">
        <w:rPr>
          <w:rStyle w:val="af3"/>
          <w:rFonts w:eastAsiaTheme="majorEastAsia"/>
          <w:sz w:val="28"/>
          <w:szCs w:val="28"/>
        </w:rPr>
        <w:t xml:space="preserve"> Таїсія Василівна.</w:t>
      </w:r>
    </w:p>
    <w:p w14:paraId="6425C0A7"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У 2025 році видано:</w:t>
      </w:r>
    </w:p>
    <w:p w14:paraId="175CA4A1" w14:textId="4FF6BF49" w:rsidR="002B77D4" w:rsidRPr="007C56B4" w:rsidRDefault="00F227CE" w:rsidP="00F227CE">
      <w:pPr>
        <w:pStyle w:val="12"/>
        <w:tabs>
          <w:tab w:val="left" w:pos="1406"/>
        </w:tabs>
        <w:spacing w:after="0"/>
        <w:ind w:left="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довідок різного характеру — 72;</w:t>
      </w:r>
    </w:p>
    <w:p w14:paraId="582485C9" w14:textId="6DE4A654" w:rsidR="002B77D4" w:rsidRPr="007C56B4" w:rsidRDefault="00F227CE" w:rsidP="00F227CE">
      <w:pPr>
        <w:pStyle w:val="12"/>
        <w:tabs>
          <w:tab w:val="left" w:pos="1406"/>
        </w:tabs>
        <w:spacing w:after="0"/>
        <w:ind w:left="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зареєстровано нотаріальних дій — 18;</w:t>
      </w:r>
    </w:p>
    <w:p w14:paraId="0C2D4CEF" w14:textId="2BD2D1CF" w:rsidR="002B77D4" w:rsidRPr="007C56B4" w:rsidRDefault="00F227CE" w:rsidP="00F227CE">
      <w:pPr>
        <w:pStyle w:val="12"/>
        <w:tabs>
          <w:tab w:val="left" w:pos="1406"/>
        </w:tabs>
        <w:spacing w:after="0"/>
        <w:ind w:left="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оформлено субсидій — 63 справ;</w:t>
      </w:r>
    </w:p>
    <w:p w14:paraId="40ED294B" w14:textId="767E893C" w:rsidR="002B77D4" w:rsidRPr="007C56B4" w:rsidRDefault="00F227CE" w:rsidP="00F227CE">
      <w:pPr>
        <w:pStyle w:val="12"/>
        <w:tabs>
          <w:tab w:val="left" w:pos="1406"/>
        </w:tabs>
        <w:spacing w:after="0"/>
        <w:ind w:left="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оформлено допомогу малозабезпеченим сім’ям — 9 справ;</w:t>
      </w:r>
    </w:p>
    <w:p w14:paraId="6555EC20" w14:textId="62565C12" w:rsidR="002B77D4" w:rsidRPr="007C56B4" w:rsidRDefault="00F227CE" w:rsidP="00F227CE">
      <w:pPr>
        <w:pStyle w:val="12"/>
        <w:tabs>
          <w:tab w:val="left" w:pos="1406"/>
        </w:tabs>
        <w:spacing w:after="0"/>
        <w:ind w:left="567"/>
        <w:jc w:val="both"/>
        <w:rPr>
          <w:sz w:val="28"/>
          <w:szCs w:val="28"/>
        </w:rPr>
      </w:pPr>
      <w:r>
        <w:rPr>
          <w:rStyle w:val="af3"/>
          <w:rFonts w:eastAsiaTheme="majorEastAsia"/>
          <w:sz w:val="28"/>
          <w:szCs w:val="28"/>
        </w:rPr>
        <w:lastRenderedPageBreak/>
        <w:t xml:space="preserve">- </w:t>
      </w:r>
      <w:r w:rsidR="002B77D4" w:rsidRPr="007C56B4">
        <w:rPr>
          <w:rStyle w:val="af3"/>
          <w:rFonts w:eastAsiaTheme="majorEastAsia"/>
          <w:sz w:val="28"/>
          <w:szCs w:val="28"/>
        </w:rPr>
        <w:t>видано квитанцій на-сплату земельного податку — 321;</w:t>
      </w:r>
    </w:p>
    <w:p w14:paraId="2C506536" w14:textId="5DF8083B" w:rsidR="002B77D4" w:rsidRPr="007C56B4" w:rsidRDefault="00F227CE" w:rsidP="00F227CE">
      <w:pPr>
        <w:pStyle w:val="12"/>
        <w:tabs>
          <w:tab w:val="left" w:pos="1406"/>
          <w:tab w:val="left" w:pos="5567"/>
        </w:tabs>
        <w:spacing w:after="0"/>
        <w:ind w:left="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 xml:space="preserve">оформлено внутрішньо переміщених осіб — 1. </w:t>
      </w:r>
    </w:p>
    <w:p w14:paraId="23479D70" w14:textId="77777777" w:rsidR="002B77D4" w:rsidRPr="007C56B4" w:rsidRDefault="002B77D4" w:rsidP="002B77D4">
      <w:pPr>
        <w:pStyle w:val="12"/>
        <w:spacing w:after="0"/>
        <w:ind w:firstLine="567"/>
        <w:jc w:val="both"/>
        <w:rPr>
          <w:rStyle w:val="af3"/>
          <w:rFonts w:eastAsiaTheme="majorEastAsia"/>
          <w:sz w:val="28"/>
          <w:szCs w:val="28"/>
        </w:rPr>
      </w:pPr>
      <w:r w:rsidRPr="007C56B4">
        <w:rPr>
          <w:rStyle w:val="af3"/>
          <w:rFonts w:eastAsiaTheme="majorEastAsia"/>
          <w:sz w:val="28"/>
          <w:szCs w:val="28"/>
        </w:rPr>
        <w:t>Проводився облік військовозобов’язаних, учасників бойових дій, осіб з інвалідністю внаслідок війни, демобілізованих осіб, а також інших пільгових категорій населення.</w:t>
      </w:r>
    </w:p>
    <w:p w14:paraId="3B95342D" w14:textId="77777777" w:rsidR="002B77D4" w:rsidRPr="007C56B4" w:rsidRDefault="002B77D4" w:rsidP="002B77D4">
      <w:pPr>
        <w:pStyle w:val="12"/>
        <w:spacing w:after="0"/>
        <w:ind w:firstLine="567"/>
        <w:jc w:val="both"/>
        <w:rPr>
          <w:sz w:val="28"/>
          <w:szCs w:val="28"/>
        </w:rPr>
      </w:pPr>
    </w:p>
    <w:p w14:paraId="0D6F9CD8" w14:textId="77777777" w:rsidR="002B77D4" w:rsidRPr="007C56B4" w:rsidRDefault="002B77D4" w:rsidP="002B77D4">
      <w:pPr>
        <w:pStyle w:val="22"/>
        <w:keepNext/>
        <w:keepLines/>
        <w:spacing w:after="0"/>
        <w:ind w:firstLine="567"/>
        <w:jc w:val="both"/>
        <w:outlineLvl w:val="9"/>
        <w:rPr>
          <w:b w:val="0"/>
          <w:bCs w:val="0"/>
          <w:sz w:val="28"/>
          <w:szCs w:val="28"/>
        </w:rPr>
      </w:pPr>
      <w:bookmarkStart w:id="6" w:name="bookmark11"/>
      <w:r w:rsidRPr="007C56B4">
        <w:rPr>
          <w:rStyle w:val="21"/>
          <w:rFonts w:eastAsiaTheme="majorEastAsia"/>
          <w:b/>
          <w:bCs/>
          <w:sz w:val="28"/>
          <w:szCs w:val="28"/>
        </w:rPr>
        <w:t>Благоустрій та розвиток території</w:t>
      </w:r>
      <w:bookmarkEnd w:id="6"/>
    </w:p>
    <w:p w14:paraId="0DE0C511"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У 2025 році відповідно до Програми соціально-економічного та культурного розвитку проводилися заходи з благоустрою території, обкосу трави, вирубки сухих чагарників, зрізу аварійних дерев, ремонту та фарбування дитячого майданчика й автобусної зупинки, благоустрою пам’ятних знаків та меморіалів.</w:t>
      </w:r>
    </w:p>
    <w:p w14:paraId="02F4D24E" w14:textId="65FF6C73"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Здійснювався вивіз сміття, підтримувався порядок на сміттєзвалищі за сприяння ТОВ «ТАК Агро». Проведено косметичний ремонт каплички та пофарбовано паркани, огорожі на греблях, дошки оголошення, побілені бордюри, дерева, висаджено 100 високих ірисів при в’їзді до с.Борщагівка,10 кущів хризантеми, 5 декоративних дерев дбаємо про яблуневий сад, кладовища, а також про порядок в адміністративній будівлі Борщагівського старостату. Всю інформацію про даний старостат висвітлюємо в соцмережі. А саме фейсбуці-група «Борщагівський старостат», газеті «Колос», тощо.</w:t>
      </w:r>
    </w:p>
    <w:p w14:paraId="0534A580" w14:textId="77777777" w:rsidR="002B77D4" w:rsidRPr="007C56B4" w:rsidRDefault="002B77D4" w:rsidP="002B77D4">
      <w:pPr>
        <w:pStyle w:val="12"/>
        <w:spacing w:after="0"/>
        <w:ind w:firstLine="567"/>
        <w:jc w:val="both"/>
        <w:rPr>
          <w:sz w:val="28"/>
          <w:szCs w:val="28"/>
        </w:rPr>
      </w:pPr>
      <w:r w:rsidRPr="007C56B4">
        <w:rPr>
          <w:rStyle w:val="af3"/>
          <w:rFonts w:eastAsiaTheme="majorEastAsia"/>
          <w:sz w:val="28"/>
          <w:szCs w:val="28"/>
        </w:rPr>
        <w:t xml:space="preserve">За даний рік була частково зроблена вулиця Зарічанська, гребля на річці </w:t>
      </w:r>
      <w:proofErr w:type="spellStart"/>
      <w:r w:rsidRPr="007C56B4">
        <w:rPr>
          <w:rStyle w:val="af3"/>
          <w:rFonts w:eastAsiaTheme="majorEastAsia"/>
          <w:sz w:val="28"/>
          <w:szCs w:val="28"/>
        </w:rPr>
        <w:t>Горіховатка</w:t>
      </w:r>
      <w:proofErr w:type="spellEnd"/>
      <w:r w:rsidRPr="007C56B4">
        <w:rPr>
          <w:rStyle w:val="af3"/>
          <w:rFonts w:eastAsiaTheme="majorEastAsia"/>
          <w:sz w:val="28"/>
          <w:szCs w:val="28"/>
        </w:rPr>
        <w:t xml:space="preserve"> та міст «Дружби» між селами Борщагівка-Скибинці, замінені </w:t>
      </w:r>
      <w:proofErr w:type="spellStart"/>
      <w:r w:rsidRPr="007C56B4">
        <w:rPr>
          <w:rStyle w:val="af3"/>
          <w:rFonts w:eastAsiaTheme="majorEastAsia"/>
          <w:sz w:val="28"/>
          <w:szCs w:val="28"/>
        </w:rPr>
        <w:t>електропідпори</w:t>
      </w:r>
      <w:proofErr w:type="spellEnd"/>
      <w:r w:rsidRPr="007C56B4">
        <w:rPr>
          <w:rStyle w:val="af3"/>
          <w:rFonts w:eastAsiaTheme="majorEastAsia"/>
          <w:sz w:val="28"/>
          <w:szCs w:val="28"/>
        </w:rPr>
        <w:t>, повністю відновлено електропостачання 2 поверху старостату, надана безкоштовна точка доступу до мережі інтернет, встановлений тенісний стіл, відновлені 2 дорожні знаки.</w:t>
      </w:r>
    </w:p>
    <w:p w14:paraId="4FBDC497" w14:textId="1F0EBF1F" w:rsidR="002B77D4" w:rsidRPr="007C56B4" w:rsidRDefault="002B77D4" w:rsidP="002B77D4">
      <w:pPr>
        <w:pStyle w:val="12"/>
        <w:spacing w:after="0"/>
        <w:ind w:firstLine="567"/>
        <w:jc w:val="both"/>
        <w:rPr>
          <w:rStyle w:val="af3"/>
          <w:rFonts w:eastAsiaTheme="majorEastAsia"/>
          <w:sz w:val="28"/>
          <w:szCs w:val="28"/>
        </w:rPr>
      </w:pPr>
      <w:r w:rsidRPr="007C56B4">
        <w:rPr>
          <w:rStyle w:val="af3"/>
          <w:rFonts w:eastAsiaTheme="majorEastAsia"/>
          <w:sz w:val="28"/>
          <w:szCs w:val="28"/>
        </w:rPr>
        <w:t>Протягом року проводились прибирання територій населених пунктів за участю КП «</w:t>
      </w:r>
      <w:proofErr w:type="spellStart"/>
      <w:r w:rsidRPr="007C56B4">
        <w:rPr>
          <w:rStyle w:val="af3"/>
          <w:rFonts w:eastAsiaTheme="majorEastAsia"/>
          <w:sz w:val="28"/>
          <w:szCs w:val="28"/>
        </w:rPr>
        <w:t>Комунсервіс</w:t>
      </w:r>
      <w:proofErr w:type="spellEnd"/>
      <w:r w:rsidRPr="007C56B4">
        <w:rPr>
          <w:rStyle w:val="af3"/>
          <w:rFonts w:eastAsiaTheme="majorEastAsia"/>
          <w:sz w:val="28"/>
          <w:szCs w:val="28"/>
        </w:rPr>
        <w:t>» та КП «Водоканал»</w:t>
      </w:r>
      <w:r w:rsidR="00F227CE">
        <w:rPr>
          <w:rStyle w:val="af3"/>
          <w:rFonts w:eastAsiaTheme="majorEastAsia"/>
          <w:sz w:val="28"/>
          <w:szCs w:val="28"/>
        </w:rPr>
        <w:t xml:space="preserve"> міської ради</w:t>
      </w:r>
      <w:r w:rsidRPr="007C56B4">
        <w:rPr>
          <w:rStyle w:val="af3"/>
          <w:rFonts w:eastAsiaTheme="majorEastAsia"/>
          <w:sz w:val="28"/>
          <w:szCs w:val="28"/>
        </w:rPr>
        <w:t>. Пальне для косіння трави надане міською радою.</w:t>
      </w:r>
    </w:p>
    <w:p w14:paraId="4D18FAEA" w14:textId="77777777" w:rsidR="006432A1" w:rsidRPr="007C56B4" w:rsidRDefault="006432A1" w:rsidP="002B77D4">
      <w:pPr>
        <w:pStyle w:val="12"/>
        <w:spacing w:after="0"/>
        <w:ind w:firstLine="567"/>
        <w:jc w:val="both"/>
        <w:rPr>
          <w:sz w:val="28"/>
          <w:szCs w:val="28"/>
        </w:rPr>
      </w:pPr>
    </w:p>
    <w:p w14:paraId="3E2BC251" w14:textId="77777777" w:rsidR="002B77D4" w:rsidRPr="007C56B4" w:rsidRDefault="002B77D4" w:rsidP="002B77D4">
      <w:pPr>
        <w:pStyle w:val="22"/>
        <w:keepNext/>
        <w:keepLines/>
        <w:spacing w:after="0"/>
        <w:ind w:firstLine="567"/>
        <w:jc w:val="both"/>
        <w:outlineLvl w:val="9"/>
        <w:rPr>
          <w:b w:val="0"/>
          <w:bCs w:val="0"/>
          <w:sz w:val="28"/>
          <w:szCs w:val="28"/>
        </w:rPr>
      </w:pPr>
      <w:bookmarkStart w:id="7" w:name="bookmark13"/>
      <w:r w:rsidRPr="007C56B4">
        <w:rPr>
          <w:rStyle w:val="21"/>
          <w:rFonts w:eastAsiaTheme="majorEastAsia"/>
          <w:b/>
          <w:bCs/>
          <w:sz w:val="28"/>
          <w:szCs w:val="28"/>
        </w:rPr>
        <w:t>Заплановані заходи на 2026 рік</w:t>
      </w:r>
      <w:bookmarkEnd w:id="7"/>
    </w:p>
    <w:p w14:paraId="2FCA7671" w14:textId="4E4A6339" w:rsidR="002B77D4" w:rsidRPr="007C56B4" w:rsidRDefault="00F227CE" w:rsidP="00F227CE">
      <w:pPr>
        <w:pStyle w:val="12"/>
        <w:tabs>
          <w:tab w:val="left" w:pos="1351"/>
        </w:tabs>
        <w:spacing w:after="0"/>
        <w:ind w:firstLine="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ремонт зовнішнього фасаду адміністративної будівлі старостату;</w:t>
      </w:r>
    </w:p>
    <w:p w14:paraId="052E9ECD" w14:textId="5F6619B8" w:rsidR="002B77D4" w:rsidRPr="007C56B4" w:rsidRDefault="00F227CE" w:rsidP="00F227CE">
      <w:pPr>
        <w:pStyle w:val="12"/>
        <w:tabs>
          <w:tab w:val="left" w:pos="1351"/>
        </w:tabs>
        <w:spacing w:after="0"/>
        <w:ind w:firstLine="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поточний ремонт вуличних доріг;</w:t>
      </w:r>
    </w:p>
    <w:p w14:paraId="688ED877" w14:textId="6A45C82C" w:rsidR="002B77D4" w:rsidRPr="007C56B4" w:rsidRDefault="00F227CE" w:rsidP="00F227CE">
      <w:pPr>
        <w:pStyle w:val="12"/>
        <w:tabs>
          <w:tab w:val="left" w:pos="1351"/>
        </w:tabs>
        <w:spacing w:after="0"/>
        <w:ind w:firstLine="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облаштування пан</w:t>
      </w:r>
      <w:r w:rsidR="006432A1" w:rsidRPr="007C56B4">
        <w:rPr>
          <w:rStyle w:val="af3"/>
          <w:rFonts w:eastAsiaTheme="majorEastAsia"/>
          <w:sz w:val="28"/>
          <w:szCs w:val="28"/>
        </w:rPr>
        <w:t>д</w:t>
      </w:r>
      <w:r w:rsidR="002B77D4" w:rsidRPr="007C56B4">
        <w:rPr>
          <w:rStyle w:val="af3"/>
          <w:rFonts w:eastAsiaTheme="majorEastAsia"/>
          <w:sz w:val="28"/>
          <w:szCs w:val="28"/>
        </w:rPr>
        <w:t>усів;</w:t>
      </w:r>
    </w:p>
    <w:p w14:paraId="4B133DB3" w14:textId="0379EE0D" w:rsidR="002B77D4" w:rsidRPr="007C56B4" w:rsidRDefault="00F227CE" w:rsidP="00F227CE">
      <w:pPr>
        <w:pStyle w:val="12"/>
        <w:tabs>
          <w:tab w:val="left" w:pos="1351"/>
        </w:tabs>
        <w:spacing w:after="0"/>
        <w:ind w:firstLine="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обгородити кладовище;</w:t>
      </w:r>
    </w:p>
    <w:p w14:paraId="03356EFE" w14:textId="6B7CF938" w:rsidR="002B77D4" w:rsidRPr="007C56B4" w:rsidRDefault="00F227CE" w:rsidP="00F227CE">
      <w:pPr>
        <w:pStyle w:val="12"/>
        <w:tabs>
          <w:tab w:val="left" w:pos="1351"/>
        </w:tabs>
        <w:spacing w:after="0"/>
        <w:ind w:firstLine="567"/>
        <w:jc w:val="both"/>
        <w:rPr>
          <w:sz w:val="28"/>
          <w:szCs w:val="28"/>
        </w:rPr>
      </w:pPr>
      <w:r>
        <w:rPr>
          <w:rStyle w:val="af3"/>
          <w:rFonts w:eastAsiaTheme="majorEastAsia"/>
          <w:sz w:val="28"/>
          <w:szCs w:val="28"/>
        </w:rPr>
        <w:t xml:space="preserve">- </w:t>
      </w:r>
      <w:r w:rsidR="002B77D4" w:rsidRPr="007C56B4">
        <w:rPr>
          <w:rStyle w:val="af3"/>
          <w:rFonts w:eastAsiaTheme="majorEastAsia"/>
          <w:sz w:val="28"/>
          <w:szCs w:val="28"/>
        </w:rPr>
        <w:t>встановлення енергозберігаючих вікон, та ремонт шкільного подвір’я КЗ</w:t>
      </w:r>
      <w:r w:rsidR="006432A1" w:rsidRPr="007C56B4">
        <w:rPr>
          <w:rStyle w:val="af3"/>
          <w:rFonts w:eastAsiaTheme="majorEastAsia"/>
          <w:sz w:val="28"/>
          <w:szCs w:val="28"/>
        </w:rPr>
        <w:t xml:space="preserve"> </w:t>
      </w:r>
      <w:r w:rsidR="002B77D4" w:rsidRPr="007C56B4">
        <w:rPr>
          <w:rStyle w:val="af3"/>
          <w:rFonts w:eastAsiaTheme="majorEastAsia"/>
          <w:sz w:val="28"/>
          <w:szCs w:val="28"/>
        </w:rPr>
        <w:t>«Борщагівський ліцей».</w:t>
      </w:r>
    </w:p>
    <w:p w14:paraId="21A850CB" w14:textId="33EFAC30" w:rsidR="0084055D" w:rsidRPr="007C56B4" w:rsidRDefault="002B77D4" w:rsidP="002B77D4">
      <w:pPr>
        <w:spacing w:after="0" w:line="240" w:lineRule="auto"/>
        <w:ind w:firstLine="567"/>
        <w:jc w:val="both"/>
        <w:rPr>
          <w:rFonts w:ascii="Times New Roman" w:eastAsia="Times New Roman" w:hAnsi="Times New Roman" w:cs="Times New Roman"/>
          <w:sz w:val="28"/>
          <w:szCs w:val="28"/>
          <w:lang w:eastAsia="ru-RU"/>
        </w:rPr>
      </w:pPr>
      <w:r w:rsidRPr="007C56B4">
        <w:rPr>
          <w:rStyle w:val="af3"/>
          <w:rFonts w:eastAsiaTheme="majorEastAsia"/>
          <w:sz w:val="28"/>
          <w:szCs w:val="28"/>
        </w:rPr>
        <w:t>Висловлюю щиру вдячність військовослужбовцям Збройних Сил України, жителям сіл Борщагівка та Скибинці, керівництву громади за довіру, підтримку та співпрацю. Спільними зусиллями робимо наші села чистими, охайними та згуртованими. Ми разом творимо красу нашого рідного краю і лише разом ми сила, у своїй єдності, щирій любові, повазі до своєї справи та громадян нашої громади. Разом до ПЕРЕМОГИ!</w:t>
      </w:r>
    </w:p>
    <w:p w14:paraId="5130342B" w14:textId="77777777" w:rsidR="0084055D" w:rsidRPr="007C56B4"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2B32D546" w:rsidR="0084055D" w:rsidRPr="007C56B4" w:rsidRDefault="0084055D" w:rsidP="00D84CEC">
      <w:pPr>
        <w:spacing w:after="0" w:line="240" w:lineRule="auto"/>
        <w:jc w:val="both"/>
        <w:rPr>
          <w:rFonts w:ascii="Times New Roman" w:eastAsia="Times New Roman" w:hAnsi="Times New Roman" w:cs="Times New Roman"/>
          <w:b/>
          <w:sz w:val="28"/>
          <w:szCs w:val="28"/>
          <w:lang w:eastAsia="ru-RU"/>
        </w:rPr>
      </w:pPr>
      <w:r w:rsidRPr="007C56B4">
        <w:rPr>
          <w:rFonts w:ascii="Times New Roman" w:eastAsia="Times New Roman" w:hAnsi="Times New Roman" w:cs="Times New Roman"/>
          <w:b/>
          <w:sz w:val="28"/>
          <w:szCs w:val="28"/>
          <w:lang w:eastAsia="ru-RU"/>
        </w:rPr>
        <w:t xml:space="preserve">Староста </w:t>
      </w:r>
      <w:r w:rsidR="00B11E72" w:rsidRPr="007C56B4">
        <w:rPr>
          <w:rFonts w:ascii="Times New Roman" w:eastAsia="Times New Roman" w:hAnsi="Times New Roman" w:cs="Times New Roman"/>
          <w:b/>
          <w:sz w:val="28"/>
          <w:szCs w:val="28"/>
          <w:lang w:eastAsia="ru-RU"/>
        </w:rPr>
        <w:t>Борщагівського</w:t>
      </w:r>
      <w:r w:rsidRPr="007C56B4">
        <w:rPr>
          <w:rFonts w:ascii="Times New Roman" w:eastAsia="Times New Roman" w:hAnsi="Times New Roman" w:cs="Times New Roman"/>
          <w:b/>
          <w:sz w:val="28"/>
          <w:szCs w:val="28"/>
          <w:lang w:eastAsia="ru-RU"/>
        </w:rPr>
        <w:t xml:space="preserve"> </w:t>
      </w:r>
    </w:p>
    <w:p w14:paraId="6E350269" w14:textId="48A13EC0" w:rsidR="0084055D" w:rsidRPr="007C56B4" w:rsidRDefault="0084055D" w:rsidP="00D84CEC">
      <w:pPr>
        <w:spacing w:after="0" w:line="240" w:lineRule="auto"/>
        <w:jc w:val="both"/>
        <w:rPr>
          <w:rFonts w:ascii="Times New Roman" w:hAnsi="Times New Roman"/>
          <w:b/>
          <w:sz w:val="28"/>
          <w:szCs w:val="28"/>
          <w:lang w:eastAsia="zh-CN"/>
        </w:rPr>
      </w:pPr>
      <w:r w:rsidRPr="007C56B4">
        <w:rPr>
          <w:rFonts w:ascii="Times New Roman" w:eastAsia="Times New Roman" w:hAnsi="Times New Roman" w:cs="Times New Roman"/>
          <w:b/>
          <w:sz w:val="28"/>
          <w:szCs w:val="28"/>
          <w:lang w:eastAsia="ru-RU"/>
        </w:rPr>
        <w:t xml:space="preserve">старостинського округу                                            </w:t>
      </w:r>
      <w:r w:rsidR="00D84CEC" w:rsidRPr="007C56B4">
        <w:rPr>
          <w:rFonts w:ascii="Times New Roman" w:eastAsia="Times New Roman" w:hAnsi="Times New Roman" w:cs="Times New Roman"/>
          <w:b/>
          <w:sz w:val="28"/>
          <w:szCs w:val="28"/>
          <w:lang w:eastAsia="ru-RU"/>
        </w:rPr>
        <w:t xml:space="preserve">  </w:t>
      </w:r>
      <w:r w:rsidR="00D812BD" w:rsidRPr="007C56B4">
        <w:rPr>
          <w:rFonts w:ascii="Times New Roman" w:eastAsia="Times New Roman" w:hAnsi="Times New Roman" w:cs="Times New Roman"/>
          <w:b/>
          <w:sz w:val="28"/>
          <w:szCs w:val="28"/>
          <w:lang w:eastAsia="ru-RU"/>
        </w:rPr>
        <w:t xml:space="preserve">        </w:t>
      </w:r>
      <w:r w:rsidR="00B11E72" w:rsidRPr="007C56B4">
        <w:rPr>
          <w:rFonts w:ascii="Times New Roman" w:eastAsia="Times New Roman" w:hAnsi="Times New Roman" w:cs="Times New Roman"/>
          <w:b/>
          <w:sz w:val="28"/>
          <w:szCs w:val="28"/>
          <w:lang w:eastAsia="ru-RU"/>
        </w:rPr>
        <w:t>Тетяна ЛУБЧУК</w:t>
      </w:r>
    </w:p>
    <w:sectPr w:rsidR="0084055D" w:rsidRPr="007C56B4" w:rsidSect="002B77D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6409D"/>
    <w:multiLevelType w:val="hybridMultilevel"/>
    <w:tmpl w:val="8FF07A42"/>
    <w:lvl w:ilvl="0" w:tplc="7B448102">
      <w:start w:val="1"/>
      <w:numFmt w:val="bullet"/>
      <w:lvlText w:val="-"/>
      <w:lvlJc w:val="left"/>
      <w:pPr>
        <w:ind w:left="927" w:hanging="360"/>
      </w:pPr>
      <w:rPr>
        <w:rFonts w:ascii="Times New Roman" w:eastAsiaTheme="maj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412B4714"/>
    <w:multiLevelType w:val="multilevel"/>
    <w:tmpl w:val="FDE6F0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6937C68"/>
    <w:multiLevelType w:val="hybridMultilevel"/>
    <w:tmpl w:val="FB7210AC"/>
    <w:lvl w:ilvl="0" w:tplc="4C26BD9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6AD5A40"/>
    <w:multiLevelType w:val="multilevel"/>
    <w:tmpl w:val="1E7E1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5"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F9563FA"/>
    <w:multiLevelType w:val="multilevel"/>
    <w:tmpl w:val="8DCC4E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62749689">
    <w:abstractNumId w:val="5"/>
  </w:num>
  <w:num w:numId="2" w16cid:durableId="999960643">
    <w:abstractNumId w:val="4"/>
  </w:num>
  <w:num w:numId="3" w16cid:durableId="122971404">
    <w:abstractNumId w:val="2"/>
  </w:num>
  <w:num w:numId="4" w16cid:durableId="1418407192">
    <w:abstractNumId w:val="1"/>
  </w:num>
  <w:num w:numId="5" w16cid:durableId="1261525761">
    <w:abstractNumId w:val="6"/>
  </w:num>
  <w:num w:numId="6" w16cid:durableId="298583506">
    <w:abstractNumId w:val="3"/>
  </w:num>
  <w:num w:numId="7" w16cid:durableId="1500776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0FE"/>
    <w:rsid w:val="00066D84"/>
    <w:rsid w:val="000D4962"/>
    <w:rsid w:val="000D7970"/>
    <w:rsid w:val="000E1F83"/>
    <w:rsid w:val="00150B34"/>
    <w:rsid w:val="00160CF5"/>
    <w:rsid w:val="001D4291"/>
    <w:rsid w:val="00202ABF"/>
    <w:rsid w:val="00215766"/>
    <w:rsid w:val="002B77D4"/>
    <w:rsid w:val="00303DFB"/>
    <w:rsid w:val="003625B5"/>
    <w:rsid w:val="003A1305"/>
    <w:rsid w:val="003A50C7"/>
    <w:rsid w:val="003B1E78"/>
    <w:rsid w:val="00414D68"/>
    <w:rsid w:val="004302CA"/>
    <w:rsid w:val="004304B6"/>
    <w:rsid w:val="00440C16"/>
    <w:rsid w:val="00481DF8"/>
    <w:rsid w:val="004A11D6"/>
    <w:rsid w:val="004A156F"/>
    <w:rsid w:val="004A3C02"/>
    <w:rsid w:val="004B0998"/>
    <w:rsid w:val="004C407C"/>
    <w:rsid w:val="004E22DC"/>
    <w:rsid w:val="004E2575"/>
    <w:rsid w:val="005235CC"/>
    <w:rsid w:val="00526C65"/>
    <w:rsid w:val="0056198E"/>
    <w:rsid w:val="005A0B34"/>
    <w:rsid w:val="005B0E74"/>
    <w:rsid w:val="006123C2"/>
    <w:rsid w:val="00612D0B"/>
    <w:rsid w:val="0063282A"/>
    <w:rsid w:val="006432A1"/>
    <w:rsid w:val="0067439C"/>
    <w:rsid w:val="00682954"/>
    <w:rsid w:val="00687A98"/>
    <w:rsid w:val="007276BA"/>
    <w:rsid w:val="0075444A"/>
    <w:rsid w:val="00765EF5"/>
    <w:rsid w:val="00771B51"/>
    <w:rsid w:val="007A2206"/>
    <w:rsid w:val="007A63B5"/>
    <w:rsid w:val="007B506F"/>
    <w:rsid w:val="007C4EF0"/>
    <w:rsid w:val="007C56B4"/>
    <w:rsid w:val="007C6544"/>
    <w:rsid w:val="0080580F"/>
    <w:rsid w:val="0084055D"/>
    <w:rsid w:val="00874C69"/>
    <w:rsid w:val="00885077"/>
    <w:rsid w:val="00892674"/>
    <w:rsid w:val="008A0D85"/>
    <w:rsid w:val="008C10FE"/>
    <w:rsid w:val="00985A65"/>
    <w:rsid w:val="009C4A29"/>
    <w:rsid w:val="009C4ECF"/>
    <w:rsid w:val="009D2898"/>
    <w:rsid w:val="00A1509D"/>
    <w:rsid w:val="00A2293B"/>
    <w:rsid w:val="00A93621"/>
    <w:rsid w:val="00AC0318"/>
    <w:rsid w:val="00AC4776"/>
    <w:rsid w:val="00B11E72"/>
    <w:rsid w:val="00B86C6E"/>
    <w:rsid w:val="00BE03A6"/>
    <w:rsid w:val="00BF1359"/>
    <w:rsid w:val="00C02FD3"/>
    <w:rsid w:val="00C64A16"/>
    <w:rsid w:val="00C731E1"/>
    <w:rsid w:val="00CA4172"/>
    <w:rsid w:val="00CC5174"/>
    <w:rsid w:val="00CC68B9"/>
    <w:rsid w:val="00CC6E48"/>
    <w:rsid w:val="00D57067"/>
    <w:rsid w:val="00D812BD"/>
    <w:rsid w:val="00D84CEC"/>
    <w:rsid w:val="00D95F55"/>
    <w:rsid w:val="00DB73D9"/>
    <w:rsid w:val="00DB7AC3"/>
    <w:rsid w:val="00DE7983"/>
    <w:rsid w:val="00E00C31"/>
    <w:rsid w:val="00E90387"/>
    <w:rsid w:val="00E90BB5"/>
    <w:rsid w:val="00E97AB8"/>
    <w:rsid w:val="00F227CE"/>
    <w:rsid w:val="00F26140"/>
    <w:rsid w:val="00F323C6"/>
    <w:rsid w:val="00F547E2"/>
    <w:rsid w:val="00FB4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AE75A03A-7F14-48A2-B0EA-973E548B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 w:type="character" w:customStyle="1" w:styleId="af3">
    <w:name w:val="Основний текст_"/>
    <w:basedOn w:val="a0"/>
    <w:link w:val="12"/>
    <w:rsid w:val="002B77D4"/>
    <w:rPr>
      <w:rFonts w:ascii="Times New Roman" w:eastAsia="Times New Roman" w:hAnsi="Times New Roman" w:cs="Times New Roman"/>
    </w:rPr>
  </w:style>
  <w:style w:type="character" w:customStyle="1" w:styleId="21">
    <w:name w:val="Заголовок №2_"/>
    <w:basedOn w:val="a0"/>
    <w:link w:val="22"/>
    <w:rsid w:val="002B77D4"/>
    <w:rPr>
      <w:rFonts w:ascii="Times New Roman" w:eastAsia="Times New Roman" w:hAnsi="Times New Roman" w:cs="Times New Roman"/>
      <w:b/>
      <w:bCs/>
    </w:rPr>
  </w:style>
  <w:style w:type="character" w:customStyle="1" w:styleId="31">
    <w:name w:val="Основний текст (3)_"/>
    <w:basedOn w:val="a0"/>
    <w:link w:val="32"/>
    <w:rsid w:val="002B77D4"/>
    <w:rPr>
      <w:rFonts w:ascii="Arial" w:eastAsia="Arial" w:hAnsi="Arial" w:cs="Arial"/>
      <w:b/>
      <w:bCs/>
      <w:sz w:val="20"/>
      <w:szCs w:val="20"/>
    </w:rPr>
  </w:style>
  <w:style w:type="paragraph" w:customStyle="1" w:styleId="12">
    <w:name w:val="Основний текст1"/>
    <w:basedOn w:val="a"/>
    <w:link w:val="af3"/>
    <w:rsid w:val="002B77D4"/>
    <w:pPr>
      <w:widowControl w:val="0"/>
      <w:spacing w:after="240" w:line="240" w:lineRule="auto"/>
    </w:pPr>
    <w:rPr>
      <w:rFonts w:ascii="Times New Roman" w:eastAsia="Times New Roman" w:hAnsi="Times New Roman" w:cs="Times New Roman"/>
      <w:kern w:val="2"/>
    </w:rPr>
  </w:style>
  <w:style w:type="paragraph" w:customStyle="1" w:styleId="22">
    <w:name w:val="Заголовок №2"/>
    <w:basedOn w:val="a"/>
    <w:link w:val="21"/>
    <w:rsid w:val="002B77D4"/>
    <w:pPr>
      <w:widowControl w:val="0"/>
      <w:spacing w:after="240" w:line="240" w:lineRule="auto"/>
      <w:outlineLvl w:val="1"/>
    </w:pPr>
    <w:rPr>
      <w:rFonts w:ascii="Times New Roman" w:eastAsia="Times New Roman" w:hAnsi="Times New Roman" w:cs="Times New Roman"/>
      <w:b/>
      <w:bCs/>
      <w:kern w:val="2"/>
    </w:rPr>
  </w:style>
  <w:style w:type="paragraph" w:customStyle="1" w:styleId="32">
    <w:name w:val="Основний текст (3)"/>
    <w:basedOn w:val="a"/>
    <w:link w:val="31"/>
    <w:rsid w:val="002B77D4"/>
    <w:pPr>
      <w:widowControl w:val="0"/>
      <w:spacing w:after="240" w:line="240" w:lineRule="auto"/>
    </w:pPr>
    <w:rPr>
      <w:rFonts w:ascii="Arial" w:eastAsia="Arial" w:hAnsi="Arial" w:cs="Arial"/>
      <w:b/>
      <w:bCs/>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0B7E5-3E30-402B-9068-05046825D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5410</Words>
  <Characters>3084</Characters>
  <Application>Microsoft Office Word</Application>
  <DocSecurity>4</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Алла Красноштан</cp:lastModifiedBy>
  <cp:revision>2</cp:revision>
  <cp:lastPrinted>2026-04-07T12:31:00Z</cp:lastPrinted>
  <dcterms:created xsi:type="dcterms:W3CDTF">2026-04-17T06:02:00Z</dcterms:created>
  <dcterms:modified xsi:type="dcterms:W3CDTF">2026-04-17T06:02:00Z</dcterms:modified>
</cp:coreProperties>
</file>